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43D3E" w14:textId="25A1A250" w:rsidR="009A6663" w:rsidRDefault="00743F2A" w:rsidP="00743F2A">
      <w:pPr>
        <w:spacing w:line="0" w:lineRule="atLeast"/>
        <w:rPr>
          <w:rFonts w:ascii="Arial" w:eastAsia="Arial" w:hAnsi="Arial"/>
          <w:b/>
          <w:color w:val="FFFFFF" w:themeColor="background1"/>
          <w:sz w:val="56"/>
          <w:szCs w:val="56"/>
        </w:rPr>
      </w:pPr>
      <w:r w:rsidRPr="00171127">
        <w:rPr>
          <w:noProof/>
          <w:sz w:val="56"/>
          <w:szCs w:val="56"/>
          <w:lang w:val="en-US" w:eastAsia="en-US"/>
        </w:rPr>
        <w:drawing>
          <wp:anchor distT="0" distB="0" distL="114300" distR="114300" simplePos="0" relativeHeight="251659264" behindDoc="1" locked="0" layoutInCell="1" allowOverlap="1" wp14:anchorId="62DAF967" wp14:editId="1D56895D">
            <wp:simplePos x="0" y="0"/>
            <wp:positionH relativeFrom="page">
              <wp:align>left</wp:align>
            </wp:positionH>
            <wp:positionV relativeFrom="margin">
              <wp:align>bottom</wp:align>
            </wp:positionV>
            <wp:extent cx="3117850" cy="12858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7850" cy="12858750"/>
                    </a:xfrm>
                    <a:prstGeom prst="rect">
                      <a:avLst/>
                    </a:prstGeom>
                    <a:noFill/>
                  </pic:spPr>
                </pic:pic>
              </a:graphicData>
            </a:graphic>
            <wp14:sizeRelH relativeFrom="page">
              <wp14:pctWidth>0</wp14:pctWidth>
            </wp14:sizeRelH>
            <wp14:sizeRelV relativeFrom="page">
              <wp14:pctHeight>0</wp14:pctHeight>
            </wp14:sizeRelV>
          </wp:anchor>
        </w:drawing>
      </w:r>
      <w:r w:rsidR="00F10985">
        <w:rPr>
          <w:rFonts w:ascii="Arial" w:eastAsia="Arial" w:hAnsi="Arial"/>
          <w:b/>
          <w:noProof/>
          <w:color w:val="FFFFFF" w:themeColor="background1"/>
          <w:sz w:val="56"/>
          <w:szCs w:val="56"/>
        </w:rPr>
        <w:drawing>
          <wp:anchor distT="0" distB="0" distL="114300" distR="114300" simplePos="0" relativeHeight="251701248" behindDoc="1" locked="0" layoutInCell="1" allowOverlap="1" wp14:anchorId="1F69F331" wp14:editId="27E98F8C">
            <wp:simplePos x="0" y="0"/>
            <wp:positionH relativeFrom="column">
              <wp:posOffset>1822450</wp:posOffset>
            </wp:positionH>
            <wp:positionV relativeFrom="paragraph">
              <wp:posOffset>3175</wp:posOffset>
            </wp:positionV>
            <wp:extent cx="679450" cy="854075"/>
            <wp:effectExtent l="0" t="0" r="6350" b="3175"/>
            <wp:wrapTight wrapText="bothSides">
              <wp:wrapPolygon edited="0">
                <wp:start x="0" y="0"/>
                <wp:lineTo x="0" y="21199"/>
                <wp:lineTo x="21196" y="21199"/>
                <wp:lineTo x="2119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a:fillRect/>
                    </a:stretch>
                  </pic:blipFill>
                  <pic:spPr>
                    <a:xfrm>
                      <a:off x="0" y="0"/>
                      <a:ext cx="679450" cy="854075"/>
                    </a:xfrm>
                    <a:prstGeom prst="rect">
                      <a:avLst/>
                    </a:prstGeom>
                  </pic:spPr>
                </pic:pic>
              </a:graphicData>
            </a:graphic>
            <wp14:sizeRelH relativeFrom="margin">
              <wp14:pctWidth>0</wp14:pctWidth>
            </wp14:sizeRelH>
            <wp14:sizeRelV relativeFrom="margin">
              <wp14:pctHeight>0</wp14:pctHeight>
            </wp14:sizeRelV>
          </wp:anchor>
        </w:drawing>
      </w:r>
      <w:r w:rsidR="00DD7A73">
        <w:rPr>
          <w:rFonts w:ascii="Arial" w:eastAsia="Arial" w:hAnsi="Arial"/>
          <w:b/>
          <w:color w:val="FFFFFF" w:themeColor="background1"/>
          <w:sz w:val="56"/>
          <w:szCs w:val="56"/>
        </w:rPr>
        <w:t>Paul Clucas</w:t>
      </w:r>
      <w:r w:rsidR="00DD5218">
        <w:rPr>
          <w:rFonts w:ascii="Arial" w:eastAsia="Arial" w:hAnsi="Arial"/>
          <w:b/>
          <w:color w:val="FFFFFF" w:themeColor="background1"/>
          <w:sz w:val="56"/>
          <w:szCs w:val="56"/>
        </w:rPr>
        <w:t xml:space="preserve"> </w:t>
      </w:r>
    </w:p>
    <w:p w14:paraId="0AE2A868" w14:textId="70893B11" w:rsidR="00B56EB2" w:rsidRPr="009A6663" w:rsidRDefault="008F50D3" w:rsidP="00FE13BD">
      <w:pPr>
        <w:spacing w:line="0" w:lineRule="atLeast"/>
        <w:ind w:left="20"/>
        <w:rPr>
          <w:rFonts w:ascii="CordiaUPC" w:eastAsia="Arial" w:hAnsi="CordiaUPC" w:cs="CordiaUPC"/>
          <w:b/>
          <w:i/>
          <w:iCs/>
          <w:color w:val="FFFFFF" w:themeColor="background1"/>
        </w:rPr>
      </w:pPr>
      <w:r>
        <w:rPr>
          <w:rFonts w:ascii="CordiaUPC" w:eastAsia="Arial" w:hAnsi="CordiaUPC" w:cs="CordiaUPC"/>
          <w:b/>
          <w:i/>
          <w:iCs/>
          <w:color w:val="FFFFFF" w:themeColor="background1"/>
        </w:rPr>
        <w:t>Making a Difference</w:t>
      </w:r>
    </w:p>
    <w:p w14:paraId="175DC1F0" w14:textId="0CE0391D" w:rsidR="00C613D2" w:rsidRPr="00870A4A" w:rsidRDefault="00C613D2" w:rsidP="00FE13BD">
      <w:pPr>
        <w:spacing w:line="0" w:lineRule="atLeast"/>
        <w:ind w:left="20"/>
        <w:rPr>
          <w:rFonts w:ascii="Arial" w:eastAsia="Arial" w:hAnsi="Arial"/>
          <w:b/>
          <w:color w:val="FFFFFF" w:themeColor="background1"/>
          <w:sz w:val="4"/>
          <w:szCs w:val="4"/>
        </w:rPr>
      </w:pPr>
    </w:p>
    <w:p w14:paraId="6364894C" w14:textId="581D1CC7" w:rsidR="00B56EB2" w:rsidRPr="00B56EB2" w:rsidRDefault="00B56EB2" w:rsidP="00FE13BD">
      <w:pPr>
        <w:spacing w:line="0" w:lineRule="atLeast"/>
        <w:ind w:left="20"/>
        <w:rPr>
          <w:rFonts w:ascii="Arial" w:eastAsia="Arial" w:hAnsi="Arial"/>
          <w:b/>
          <w:color w:val="FFFFFF"/>
          <w:sz w:val="10"/>
          <w:szCs w:val="10"/>
        </w:rPr>
      </w:pPr>
    </w:p>
    <w:p w14:paraId="385312AE" w14:textId="29573453" w:rsidR="00552318" w:rsidRDefault="009C26DB" w:rsidP="00552318">
      <w:pPr>
        <w:spacing w:line="0" w:lineRule="atLeast"/>
        <w:ind w:left="20"/>
        <w:rPr>
          <w:rFonts w:ascii="Arial" w:eastAsia="Arial" w:hAnsi="Arial"/>
          <w:b/>
          <w:color w:val="FFFFFF"/>
          <w:sz w:val="8"/>
          <w:szCs w:val="8"/>
        </w:rPr>
      </w:pPr>
      <w:r w:rsidRPr="00552318">
        <w:rPr>
          <w:rFonts w:ascii="Arial" w:eastAsia="Arial" w:hAnsi="Arial"/>
          <w:b/>
          <w:noProof/>
          <w:color w:val="FFFFFF"/>
          <w:sz w:val="8"/>
          <w:szCs w:val="8"/>
          <w:lang w:val="en-US" w:eastAsia="en-US"/>
        </w:rPr>
        <mc:AlternateContent>
          <mc:Choice Requires="wps">
            <w:drawing>
              <wp:anchor distT="0" distB="0" distL="114300" distR="114300" simplePos="0" relativeHeight="251692032" behindDoc="0" locked="0" layoutInCell="1" allowOverlap="1" wp14:anchorId="75DAC3C4" wp14:editId="6495277E">
                <wp:simplePos x="0" y="0"/>
                <wp:positionH relativeFrom="column">
                  <wp:posOffset>0</wp:posOffset>
                </wp:positionH>
                <wp:positionV relativeFrom="paragraph">
                  <wp:posOffset>-635</wp:posOffset>
                </wp:positionV>
                <wp:extent cx="25431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175" cy="0"/>
                        </a:xfrm>
                        <a:prstGeom prst="straightConnector1">
                          <a:avLst/>
                        </a:prstGeom>
                        <a:noFill/>
                        <a:ln w="9525">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03C5A9" id="_x0000_t32" coordsize="21600,21600" o:spt="32" o:oned="t" path="m,l21600,21600e" filled="f">
                <v:path arrowok="t" fillok="f" o:connecttype="none"/>
                <o:lock v:ext="edit" shapetype="t"/>
              </v:shapetype>
              <v:shape id="Straight Arrow Connector 3" o:spid="_x0000_s1026" type="#_x0000_t32" style="position:absolute;margin-left:0;margin-top:-.05pt;width:200.2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" strokecolor="white"/>
            </w:pict>
          </mc:Fallback>
        </mc:AlternateContent>
      </w:r>
    </w:p>
    <w:p w14:paraId="3EF83F48" w14:textId="2D684805" w:rsidR="00FE13BD" w:rsidRPr="00552318" w:rsidRDefault="00FE13BD" w:rsidP="00743F2A">
      <w:pPr>
        <w:spacing w:line="0" w:lineRule="atLeast"/>
        <w:rPr>
          <w:rFonts w:ascii="Arial" w:eastAsia="Arial" w:hAnsi="Arial"/>
          <w:b/>
          <w:color w:val="FFFFFF"/>
          <w:sz w:val="24"/>
          <w:szCs w:val="24"/>
        </w:rPr>
      </w:pPr>
      <w:r w:rsidRPr="00552318">
        <w:rPr>
          <w:rFonts w:ascii="Arial" w:eastAsia="Arial" w:hAnsi="Arial"/>
          <w:b/>
          <w:color w:val="FFFFFF"/>
          <w:sz w:val="24"/>
          <w:szCs w:val="24"/>
        </w:rPr>
        <w:t>CONTACT IN</w:t>
      </w:r>
      <w:r w:rsidRPr="001C0310">
        <w:rPr>
          <w:rFonts w:ascii="Arial" w:eastAsia="Arial" w:hAnsi="Arial"/>
          <w:b/>
          <w:color w:val="FFFFFF"/>
          <w:sz w:val="24"/>
          <w:szCs w:val="32"/>
        </w:rPr>
        <w:t>FORMATION</w:t>
      </w:r>
    </w:p>
    <w:p w14:paraId="794F7ADA" w14:textId="33061CE9" w:rsidR="001E00D0" w:rsidRPr="009D3BEF" w:rsidRDefault="001E00D0" w:rsidP="00FE13BD">
      <w:pPr>
        <w:spacing w:line="0" w:lineRule="atLeast"/>
        <w:ind w:left="20"/>
        <w:rPr>
          <w:rFonts w:ascii="Arial" w:eastAsia="Arial" w:hAnsi="Arial"/>
          <w:b/>
          <w:color w:val="FFFFFF"/>
          <w:sz w:val="6"/>
          <w:szCs w:val="10"/>
        </w:rPr>
      </w:pPr>
    </w:p>
    <w:p w14:paraId="54A087BE" w14:textId="157744DA" w:rsidR="00FE13BD" w:rsidRPr="00B141FF" w:rsidRDefault="00FE13BD" w:rsidP="00FE13BD">
      <w:pPr>
        <w:spacing w:line="377" w:lineRule="exact"/>
        <w:rPr>
          <w:rFonts w:asciiTheme="minorHAnsi" w:eastAsia="Times New Roman" w:hAnsiTheme="minorHAnsi" w:cstheme="minorHAnsi"/>
          <w:color w:val="FFFFFF" w:themeColor="background1"/>
        </w:rPr>
      </w:pPr>
      <w:r w:rsidRPr="00F66028">
        <w:rPr>
          <w:rFonts w:asciiTheme="minorHAnsi" w:hAnsiTheme="minorHAnsi" w:cstheme="minorHAnsi"/>
          <w:noProof/>
          <w:color w:val="FFFFFF" w:themeColor="background1"/>
          <w:lang w:val="en-US" w:eastAsia="en-US"/>
        </w:rPr>
        <w:drawing>
          <wp:anchor distT="0" distB="0" distL="114300" distR="114300" simplePos="0" relativeHeight="251660288" behindDoc="0" locked="0" layoutInCell="1" allowOverlap="1" wp14:anchorId="059ED005" wp14:editId="1BE018D3">
            <wp:simplePos x="0" y="0"/>
            <wp:positionH relativeFrom="column">
              <wp:posOffset>91440</wp:posOffset>
            </wp:positionH>
            <wp:positionV relativeFrom="paragraph">
              <wp:posOffset>52161</wp:posOffset>
            </wp:positionV>
            <wp:extent cx="218440" cy="218440"/>
            <wp:effectExtent l="0" t="0" r="0" b="0"/>
            <wp:wrapSquare wrapText="bothSides"/>
            <wp:docPr id="9" name="Picture 9"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descr="Receiver"/>
                    <pic:cNvPicPr>
                      <a:picLocks noChangeAspect="1" noChangeArrowheads="1"/>
                    </pic:cNvPicPr>
                  </pic:nvPicPr>
                  <pic:blipFill>
                    <a:blip r:embed="rId8" cstate="print">
                      <a:extLst>
                        <a:ext uri="{28A0092B-C50C-407E-A947-70E740481C1C}">
                          <a14:useLocalDpi xmlns:a14="http://schemas.microsoft.com/office/drawing/2010/main" val="0"/>
                        </a:ext>
                      </a:extLst>
                    </a:blip>
                    <a:srcRect l="-7692" t="-7692" r="-7692" b="-7692"/>
                    <a:stretch>
                      <a:fillRect/>
                    </a:stretch>
                  </pic:blipFill>
                  <pic:spPr bwMode="auto">
                    <a:xfrm>
                      <a:off x="0" y="0"/>
                      <a:ext cx="218440" cy="21844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49174025"/>
      <w:bookmarkStart w:id="1" w:name="_Hlk67406095"/>
      <w:r w:rsidR="00DD7A73">
        <w:rPr>
          <w:rFonts w:asciiTheme="minorHAnsi" w:eastAsia="Times New Roman" w:hAnsiTheme="minorHAnsi" w:cstheme="minorHAnsi"/>
          <w:color w:val="FFFFFF" w:themeColor="background1"/>
          <w:sz w:val="18"/>
          <w:szCs w:val="18"/>
        </w:rPr>
        <w:t>07801 926367</w:t>
      </w:r>
      <w:r w:rsidR="00B141FF">
        <w:rPr>
          <w:rFonts w:asciiTheme="minorHAnsi" w:eastAsia="Times New Roman" w:hAnsiTheme="minorHAnsi" w:cstheme="minorHAnsi"/>
          <w:color w:val="FFFFFF" w:themeColor="background1"/>
          <w:sz w:val="18"/>
          <w:szCs w:val="18"/>
        </w:rPr>
        <w:t xml:space="preserve"> </w:t>
      </w:r>
    </w:p>
    <w:bookmarkEnd w:id="0"/>
    <w:bookmarkEnd w:id="1"/>
    <w:p w14:paraId="2D847504" w14:textId="020740E5" w:rsidR="00FE13BD" w:rsidRPr="00B141FF" w:rsidRDefault="00FE13BD" w:rsidP="00FE13BD">
      <w:pPr>
        <w:spacing w:line="0" w:lineRule="atLeast"/>
        <w:ind w:left="700"/>
        <w:rPr>
          <w:rFonts w:asciiTheme="minorHAnsi" w:eastAsia="Arial" w:hAnsiTheme="minorHAnsi" w:cstheme="minorHAnsi"/>
          <w:color w:val="FFFFFF"/>
          <w:szCs w:val="18"/>
        </w:rPr>
      </w:pPr>
      <w:r w:rsidRPr="00B141FF">
        <w:rPr>
          <w:rFonts w:asciiTheme="minorHAnsi" w:hAnsiTheme="minorHAnsi" w:cstheme="minorHAnsi"/>
          <w:noProof/>
          <w:lang w:val="en-US" w:eastAsia="en-US"/>
        </w:rPr>
        <w:drawing>
          <wp:anchor distT="0" distB="0" distL="114300" distR="114300" simplePos="0" relativeHeight="251661312" behindDoc="0" locked="0" layoutInCell="1" allowOverlap="1" wp14:anchorId="389EFD00" wp14:editId="1F7039BC">
            <wp:simplePos x="0" y="0"/>
            <wp:positionH relativeFrom="column">
              <wp:posOffset>80010</wp:posOffset>
            </wp:positionH>
            <wp:positionV relativeFrom="paragraph">
              <wp:posOffset>87721</wp:posOffset>
            </wp:positionV>
            <wp:extent cx="247015" cy="247015"/>
            <wp:effectExtent l="0" t="0" r="635" b="635"/>
            <wp:wrapSquare wrapText="bothSides"/>
            <wp:docPr id="8" name="Picture 8"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descr="Email"/>
                    <pic:cNvPicPr>
                      <a:picLocks noChangeAspect="1" noChangeArrowheads="1"/>
                    </pic:cNvPicPr>
                  </pic:nvPicPr>
                  <pic:blipFill>
                    <a:blip r:embed="rId9" cstate="print">
                      <a:extLst>
                        <a:ext uri="{28A0092B-C50C-407E-A947-70E740481C1C}">
                          <a14:useLocalDpi xmlns:a14="http://schemas.microsoft.com/office/drawing/2010/main" val="0"/>
                        </a:ext>
                      </a:extLst>
                    </a:blip>
                    <a:srcRect l="-7692" t="-2786" r="-7692" b="-2786"/>
                    <a:stretch>
                      <a:fillRect/>
                    </a:stretch>
                  </pic:blipFill>
                  <pic:spPr bwMode="auto">
                    <a:xfrm>
                      <a:off x="0" y="0"/>
                      <a:ext cx="247015" cy="24701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 w:name="_Hlk67406102"/>
    </w:p>
    <w:bookmarkEnd w:id="2"/>
    <w:p w14:paraId="3FEF389C" w14:textId="08EDCB6C" w:rsidR="00FE13BD" w:rsidRPr="00B141FF" w:rsidRDefault="00DD7A73" w:rsidP="00FE13BD">
      <w:pPr>
        <w:spacing w:line="200" w:lineRule="exact"/>
        <w:rPr>
          <w:rFonts w:asciiTheme="minorHAnsi" w:eastAsia="Arial" w:hAnsiTheme="minorHAnsi" w:cstheme="minorHAnsi"/>
          <w:color w:val="FFFFFF"/>
          <w:szCs w:val="18"/>
        </w:rPr>
      </w:pPr>
      <w:r>
        <w:rPr>
          <w:rFonts w:asciiTheme="minorHAnsi" w:eastAsia="Arial" w:hAnsiTheme="minorHAnsi" w:cstheme="minorHAnsi"/>
          <w:color w:val="FFFFFF"/>
          <w:szCs w:val="18"/>
        </w:rPr>
        <w:t>clucasp@yahoo.co.uk</w:t>
      </w:r>
      <w:r w:rsidR="00A1277C" w:rsidRPr="00B141FF">
        <w:rPr>
          <w:rFonts w:asciiTheme="minorHAnsi" w:eastAsia="Arial" w:hAnsiTheme="minorHAnsi" w:cstheme="minorHAnsi"/>
          <w:color w:val="FFFFFF"/>
          <w:szCs w:val="18"/>
        </w:rPr>
        <w:t xml:space="preserve">                                             </w:t>
      </w:r>
    </w:p>
    <w:p w14:paraId="2E1522CC" w14:textId="75E3CB92" w:rsidR="00345E82" w:rsidRPr="00345E82" w:rsidRDefault="00345E82" w:rsidP="009960F0">
      <w:pPr>
        <w:spacing w:line="0" w:lineRule="atLeast"/>
        <w:rPr>
          <w:rFonts w:asciiTheme="minorHAnsi" w:eastAsia="Arial" w:hAnsiTheme="minorHAnsi" w:cstheme="minorHAnsi"/>
          <w:bCs/>
          <w:color w:val="FFFFFF" w:themeColor="background1"/>
          <w:sz w:val="2"/>
          <w:szCs w:val="2"/>
        </w:rPr>
      </w:pPr>
    </w:p>
    <w:p w14:paraId="4281782E" w14:textId="780725DA" w:rsidR="00EF2584" w:rsidRPr="00334DA7" w:rsidRDefault="00EF2584" w:rsidP="00661CBE">
      <w:pPr>
        <w:spacing w:line="0" w:lineRule="atLeast"/>
        <w:rPr>
          <w:rFonts w:asciiTheme="minorHAnsi" w:eastAsia="Arial" w:hAnsiTheme="minorHAnsi" w:cstheme="minorHAnsi"/>
          <w:bCs/>
          <w:color w:val="FFFFFF" w:themeColor="background1"/>
          <w:sz w:val="4"/>
          <w:szCs w:val="4"/>
        </w:rPr>
      </w:pPr>
    </w:p>
    <w:p w14:paraId="420A62BB" w14:textId="77777777" w:rsidR="00661CBE" w:rsidRPr="001C0310" w:rsidRDefault="00661CBE" w:rsidP="00661CBE">
      <w:pPr>
        <w:spacing w:line="0" w:lineRule="atLeast"/>
        <w:rPr>
          <w:rFonts w:ascii="Arial" w:eastAsia="Arial" w:hAnsi="Arial"/>
          <w:b/>
          <w:color w:val="FFFFFF"/>
          <w:sz w:val="24"/>
        </w:rPr>
      </w:pPr>
      <w:r w:rsidRPr="001C0310">
        <w:rPr>
          <w:rFonts w:ascii="Arial" w:eastAsia="Arial" w:hAnsi="Arial"/>
          <w:b/>
          <w:noProof/>
          <w:color w:val="FFFFFF"/>
          <w:sz w:val="36"/>
          <w:szCs w:val="8"/>
          <w:lang w:val="en-US" w:eastAsia="en-US"/>
        </w:rPr>
        <mc:AlternateContent>
          <mc:Choice Requires="wps">
            <w:drawing>
              <wp:anchor distT="0" distB="0" distL="114300" distR="114300" simplePos="0" relativeHeight="251685888" behindDoc="0" locked="0" layoutInCell="1" allowOverlap="1" wp14:anchorId="4606E31D" wp14:editId="11439DB0">
                <wp:simplePos x="0" y="0"/>
                <wp:positionH relativeFrom="column">
                  <wp:posOffset>9525</wp:posOffset>
                </wp:positionH>
                <wp:positionV relativeFrom="paragraph">
                  <wp:posOffset>114300</wp:posOffset>
                </wp:positionV>
                <wp:extent cx="2543175" cy="0"/>
                <wp:effectExtent l="9525" t="10795" r="9525" b="825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175" cy="0"/>
                        </a:xfrm>
                        <a:prstGeom prst="straightConnector1">
                          <a:avLst/>
                        </a:prstGeom>
                        <a:noFill/>
                        <a:ln w="9525">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235733" id="Straight Arrow Connector 11" o:spid="_x0000_s1026" type="#_x0000_t32" style="position:absolute;margin-left:.75pt;margin-top:9pt;width:200.2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" strokecolor="white"/>
            </w:pict>
          </mc:Fallback>
        </mc:AlternateContent>
      </w:r>
    </w:p>
    <w:p w14:paraId="2E2840E3" w14:textId="7D674D0D" w:rsidR="00661CBE" w:rsidRPr="001C0310" w:rsidRDefault="00661CBE" w:rsidP="00743F2A">
      <w:pPr>
        <w:spacing w:line="0" w:lineRule="atLeast"/>
        <w:rPr>
          <w:rFonts w:ascii="Arial" w:eastAsia="Arial" w:hAnsi="Arial"/>
          <w:b/>
          <w:color w:val="FFFFFF"/>
          <w:sz w:val="36"/>
          <w:szCs w:val="8"/>
        </w:rPr>
      </w:pPr>
      <w:r>
        <w:rPr>
          <w:rFonts w:ascii="Arial" w:eastAsia="Arial" w:hAnsi="Arial"/>
          <w:b/>
          <w:color w:val="FFFFFF"/>
          <w:sz w:val="24"/>
        </w:rPr>
        <w:t>EDUCATION</w:t>
      </w:r>
      <w:r w:rsidR="00CD1A4E">
        <w:rPr>
          <w:rFonts w:ascii="Arial" w:eastAsia="Arial" w:hAnsi="Arial"/>
          <w:b/>
          <w:color w:val="FFFFFF"/>
          <w:sz w:val="24"/>
        </w:rPr>
        <w:t xml:space="preserve"> &amp; QUALIFICATIONS</w:t>
      </w:r>
      <w:r>
        <w:rPr>
          <w:rFonts w:ascii="Arial" w:eastAsia="Arial" w:hAnsi="Arial"/>
          <w:b/>
          <w:color w:val="FFFFFF"/>
          <w:sz w:val="24"/>
        </w:rPr>
        <w:t xml:space="preserve"> </w:t>
      </w:r>
    </w:p>
    <w:p w14:paraId="594E025B" w14:textId="77777777" w:rsidR="00661CBE" w:rsidRPr="00870A4A" w:rsidRDefault="00661CBE" w:rsidP="00661CBE">
      <w:pPr>
        <w:spacing w:line="0" w:lineRule="atLeast"/>
        <w:rPr>
          <w:rFonts w:ascii="Arial" w:eastAsia="Arial" w:hAnsi="Arial"/>
          <w:b/>
          <w:color w:val="FFFFFF"/>
          <w:sz w:val="12"/>
          <w:szCs w:val="8"/>
        </w:rPr>
      </w:pPr>
    </w:p>
    <w:p w14:paraId="5C388871" w14:textId="057C7E45" w:rsidR="00D93471" w:rsidRDefault="004F5893" w:rsidP="00D93471">
      <w:pPr>
        <w:rPr>
          <w:b/>
          <w:bCs/>
          <w:color w:val="FFFFFF" w:themeColor="background1"/>
          <w:sz w:val="22"/>
          <w:szCs w:val="22"/>
        </w:rPr>
      </w:pPr>
      <w:r>
        <w:rPr>
          <w:b/>
          <w:bCs/>
          <w:color w:val="FFFFFF" w:themeColor="background1"/>
          <w:sz w:val="22"/>
          <w:szCs w:val="22"/>
        </w:rPr>
        <w:t>B</w:t>
      </w:r>
      <w:r w:rsidR="00DD7A73">
        <w:rPr>
          <w:b/>
          <w:bCs/>
          <w:color w:val="FFFFFF" w:themeColor="background1"/>
          <w:sz w:val="22"/>
          <w:szCs w:val="22"/>
        </w:rPr>
        <w:t>Sc</w:t>
      </w:r>
      <w:r>
        <w:rPr>
          <w:b/>
          <w:bCs/>
          <w:color w:val="FFFFFF" w:themeColor="background1"/>
          <w:sz w:val="22"/>
          <w:szCs w:val="22"/>
        </w:rPr>
        <w:t xml:space="preserve"> (Hons)</w:t>
      </w:r>
      <w:r w:rsidR="00D93471" w:rsidRPr="00D93471">
        <w:rPr>
          <w:b/>
          <w:bCs/>
          <w:color w:val="FFFFFF" w:themeColor="background1"/>
          <w:sz w:val="22"/>
          <w:szCs w:val="22"/>
        </w:rPr>
        <w:t xml:space="preserve"> </w:t>
      </w:r>
      <w:r w:rsidR="00DD7A73">
        <w:rPr>
          <w:b/>
          <w:bCs/>
          <w:color w:val="FFFFFF" w:themeColor="background1"/>
          <w:sz w:val="22"/>
          <w:szCs w:val="22"/>
        </w:rPr>
        <w:t>Safety and Environmental Management</w:t>
      </w:r>
      <w:r w:rsidR="00D93471">
        <w:rPr>
          <w:b/>
          <w:bCs/>
          <w:color w:val="FFFFFF" w:themeColor="background1"/>
          <w:sz w:val="22"/>
          <w:szCs w:val="22"/>
        </w:rPr>
        <w:t xml:space="preserve"> (1</w:t>
      </w:r>
      <w:r w:rsidR="00D93471" w:rsidRPr="00D93471">
        <w:rPr>
          <w:b/>
          <w:bCs/>
          <w:color w:val="FFFFFF" w:themeColor="background1"/>
          <w:sz w:val="22"/>
          <w:szCs w:val="22"/>
          <w:vertAlign w:val="superscript"/>
        </w:rPr>
        <w:t>st</w:t>
      </w:r>
      <w:r w:rsidRPr="004F5893">
        <w:rPr>
          <w:b/>
          <w:bCs/>
          <w:color w:val="FFFFFF" w:themeColor="background1"/>
          <w:sz w:val="22"/>
          <w:szCs w:val="22"/>
        </w:rPr>
        <w:t xml:space="preserve"> Class</w:t>
      </w:r>
      <w:r w:rsidR="00D93471">
        <w:rPr>
          <w:b/>
          <w:bCs/>
          <w:color w:val="FFFFFF" w:themeColor="background1"/>
          <w:sz w:val="22"/>
          <w:szCs w:val="22"/>
        </w:rPr>
        <w:t xml:space="preserve">) </w:t>
      </w:r>
    </w:p>
    <w:p w14:paraId="775802F3" w14:textId="4F2A9A99" w:rsidR="00D93471" w:rsidRDefault="00D93471" w:rsidP="00DD7A73">
      <w:pPr>
        <w:rPr>
          <w:color w:val="FFFFFF" w:themeColor="background1"/>
          <w:sz w:val="22"/>
          <w:szCs w:val="22"/>
        </w:rPr>
      </w:pPr>
      <w:r w:rsidRPr="00D93471">
        <w:rPr>
          <w:color w:val="FFFFFF" w:themeColor="background1"/>
          <w:sz w:val="22"/>
          <w:szCs w:val="22"/>
        </w:rPr>
        <w:t>University</w:t>
      </w:r>
      <w:r w:rsidR="00DD7A73">
        <w:rPr>
          <w:color w:val="FFFFFF" w:themeColor="background1"/>
          <w:sz w:val="22"/>
          <w:szCs w:val="22"/>
        </w:rPr>
        <w:t xml:space="preserve"> of Hull</w:t>
      </w:r>
      <w:r>
        <w:rPr>
          <w:color w:val="FFFFFF" w:themeColor="background1"/>
          <w:sz w:val="22"/>
          <w:szCs w:val="22"/>
        </w:rPr>
        <w:t xml:space="preserve"> | </w:t>
      </w:r>
      <w:r w:rsidR="00EE5456">
        <w:rPr>
          <w:color w:val="FFFFFF" w:themeColor="background1"/>
          <w:sz w:val="22"/>
          <w:szCs w:val="22"/>
        </w:rPr>
        <w:t xml:space="preserve">Feb </w:t>
      </w:r>
      <w:r w:rsidRPr="00D93471">
        <w:rPr>
          <w:color w:val="FFFFFF" w:themeColor="background1"/>
          <w:sz w:val="22"/>
          <w:szCs w:val="22"/>
        </w:rPr>
        <w:t>20</w:t>
      </w:r>
      <w:r w:rsidR="00B51A17">
        <w:rPr>
          <w:color w:val="FFFFFF" w:themeColor="background1"/>
          <w:sz w:val="22"/>
          <w:szCs w:val="22"/>
        </w:rPr>
        <w:t>09</w:t>
      </w:r>
    </w:p>
    <w:p w14:paraId="6EF0CB8B" w14:textId="26BD7AD3" w:rsidR="0060045F" w:rsidRDefault="0060045F" w:rsidP="00DD7A73">
      <w:pPr>
        <w:rPr>
          <w:color w:val="FFFFFF" w:themeColor="background1"/>
          <w:sz w:val="22"/>
          <w:szCs w:val="22"/>
        </w:rPr>
      </w:pPr>
    </w:p>
    <w:p w14:paraId="4E1DB6B6" w14:textId="206BC0E6" w:rsidR="0060045F" w:rsidRDefault="0060045F" w:rsidP="00DD7A73">
      <w:pPr>
        <w:rPr>
          <w:b/>
          <w:bCs/>
          <w:color w:val="FFFFFF" w:themeColor="background1"/>
          <w:sz w:val="22"/>
          <w:szCs w:val="22"/>
        </w:rPr>
      </w:pPr>
      <w:r w:rsidRPr="0058532E">
        <w:rPr>
          <w:b/>
          <w:bCs/>
          <w:color w:val="FFFFFF" w:themeColor="background1"/>
          <w:sz w:val="22"/>
          <w:szCs w:val="22"/>
        </w:rPr>
        <w:t xml:space="preserve">Level 5 </w:t>
      </w:r>
      <w:r w:rsidR="0058532E" w:rsidRPr="0058532E">
        <w:rPr>
          <w:b/>
          <w:bCs/>
          <w:color w:val="FFFFFF" w:themeColor="background1"/>
          <w:sz w:val="22"/>
          <w:szCs w:val="22"/>
        </w:rPr>
        <w:t xml:space="preserve">qualification in Leadership and Management </w:t>
      </w:r>
      <w:r w:rsidR="00DF5CB8">
        <w:rPr>
          <w:b/>
          <w:bCs/>
          <w:color w:val="FFFFFF" w:themeColor="background1"/>
          <w:sz w:val="22"/>
          <w:szCs w:val="22"/>
        </w:rPr>
        <w:t>–</w:t>
      </w:r>
      <w:r w:rsidR="0058532E">
        <w:rPr>
          <w:b/>
          <w:bCs/>
          <w:color w:val="FFFFFF" w:themeColor="background1"/>
          <w:sz w:val="22"/>
          <w:szCs w:val="22"/>
        </w:rPr>
        <w:t xml:space="preserve"> 2014</w:t>
      </w:r>
    </w:p>
    <w:p w14:paraId="7999D550" w14:textId="60D3EB8E" w:rsidR="00DF5CB8" w:rsidRDefault="00DF5CB8" w:rsidP="00DD7A73">
      <w:pPr>
        <w:rPr>
          <w:b/>
          <w:bCs/>
          <w:color w:val="FFFFFF" w:themeColor="background1"/>
          <w:sz w:val="22"/>
          <w:szCs w:val="22"/>
        </w:rPr>
      </w:pPr>
    </w:p>
    <w:p w14:paraId="3D0082AC" w14:textId="5ED6A385" w:rsidR="00DF5CB8" w:rsidRPr="0058532E" w:rsidRDefault="00DF5CB8" w:rsidP="00DD7A73">
      <w:pPr>
        <w:rPr>
          <w:b/>
          <w:bCs/>
          <w:color w:val="FFFFFF" w:themeColor="background1"/>
          <w:sz w:val="22"/>
          <w:szCs w:val="22"/>
        </w:rPr>
      </w:pPr>
      <w:r>
        <w:rPr>
          <w:b/>
          <w:bCs/>
          <w:color w:val="FFFFFF" w:themeColor="background1"/>
          <w:sz w:val="22"/>
          <w:szCs w:val="22"/>
        </w:rPr>
        <w:t>Civil Emergency and Disaster Management</w:t>
      </w:r>
      <w:r w:rsidR="00FD4DAA">
        <w:rPr>
          <w:b/>
          <w:bCs/>
          <w:color w:val="FFFFFF" w:themeColor="background1"/>
          <w:sz w:val="22"/>
          <w:szCs w:val="22"/>
        </w:rPr>
        <w:t xml:space="preserve"> - </w:t>
      </w:r>
      <w:r w:rsidR="00B22BDD">
        <w:rPr>
          <w:b/>
          <w:bCs/>
          <w:color w:val="FFFFFF" w:themeColor="background1"/>
          <w:sz w:val="22"/>
          <w:szCs w:val="22"/>
        </w:rPr>
        <w:t>2018</w:t>
      </w:r>
    </w:p>
    <w:p w14:paraId="715F259F" w14:textId="6A3341D1" w:rsidR="00DD7A73" w:rsidRDefault="00DD7A73" w:rsidP="00DD7A73">
      <w:pPr>
        <w:rPr>
          <w:color w:val="FFFFFF" w:themeColor="background1"/>
          <w:sz w:val="22"/>
          <w:szCs w:val="22"/>
        </w:rPr>
      </w:pPr>
    </w:p>
    <w:p w14:paraId="04044522" w14:textId="12B4CBD0" w:rsidR="00DD7A73" w:rsidRPr="00DD7A73" w:rsidRDefault="00DD7A73" w:rsidP="00DD7A73">
      <w:pPr>
        <w:rPr>
          <w:color w:val="FFFFFF" w:themeColor="background1"/>
          <w:sz w:val="22"/>
          <w:szCs w:val="22"/>
        </w:rPr>
      </w:pPr>
      <w:r>
        <w:rPr>
          <w:color w:val="FFFFFF" w:themeColor="background1"/>
          <w:sz w:val="22"/>
          <w:szCs w:val="22"/>
        </w:rPr>
        <w:t xml:space="preserve">Auditor, Accident Investigator, </w:t>
      </w:r>
      <w:r w:rsidR="00B22BDD">
        <w:rPr>
          <w:color w:val="FFFFFF" w:themeColor="background1"/>
          <w:sz w:val="22"/>
          <w:szCs w:val="22"/>
        </w:rPr>
        <w:t>Silver</w:t>
      </w:r>
      <w:r w:rsidR="00075123">
        <w:rPr>
          <w:color w:val="FFFFFF" w:themeColor="background1"/>
          <w:sz w:val="22"/>
          <w:szCs w:val="22"/>
        </w:rPr>
        <w:t xml:space="preserve"> </w:t>
      </w:r>
      <w:r>
        <w:rPr>
          <w:color w:val="FFFFFF" w:themeColor="background1"/>
          <w:sz w:val="22"/>
          <w:szCs w:val="22"/>
        </w:rPr>
        <w:t xml:space="preserve">Command and Control, </w:t>
      </w:r>
      <w:r w:rsidR="00DC2893">
        <w:rPr>
          <w:color w:val="FFFFFF" w:themeColor="background1"/>
          <w:sz w:val="22"/>
          <w:szCs w:val="22"/>
        </w:rPr>
        <w:t>IOSH Trainer, Trauma Care Trainer, Advanced level response driver,</w:t>
      </w:r>
      <w:r w:rsidR="00C844F6">
        <w:rPr>
          <w:color w:val="FFFFFF" w:themeColor="background1"/>
          <w:sz w:val="22"/>
          <w:szCs w:val="22"/>
        </w:rPr>
        <w:t xml:space="preserve"> </w:t>
      </w:r>
      <w:r w:rsidR="00194CF3">
        <w:rPr>
          <w:color w:val="FFFFFF" w:themeColor="background1"/>
          <w:sz w:val="22"/>
          <w:szCs w:val="22"/>
        </w:rPr>
        <w:t>Incident</w:t>
      </w:r>
      <w:r w:rsidR="00DC2893">
        <w:rPr>
          <w:color w:val="FFFFFF" w:themeColor="background1"/>
          <w:sz w:val="22"/>
          <w:szCs w:val="22"/>
        </w:rPr>
        <w:t xml:space="preserve"> </w:t>
      </w:r>
      <w:r w:rsidR="00194CF3">
        <w:rPr>
          <w:color w:val="FFFFFF" w:themeColor="background1"/>
          <w:sz w:val="22"/>
          <w:szCs w:val="22"/>
        </w:rPr>
        <w:t xml:space="preserve">Debrief Co-ordinator, </w:t>
      </w:r>
    </w:p>
    <w:p w14:paraId="52EDCCA9" w14:textId="77777777" w:rsidR="003047CF" w:rsidRPr="00870A4A" w:rsidRDefault="003047CF" w:rsidP="003047CF">
      <w:pPr>
        <w:rPr>
          <w:b/>
          <w:bCs/>
          <w:color w:val="FFFFFF" w:themeColor="background1"/>
          <w:sz w:val="8"/>
          <w:szCs w:val="8"/>
        </w:rPr>
      </w:pPr>
    </w:p>
    <w:p w14:paraId="07D15407" w14:textId="77777777" w:rsidR="003047CF" w:rsidRPr="001C0310" w:rsidRDefault="003047CF" w:rsidP="003047CF">
      <w:pPr>
        <w:spacing w:line="0" w:lineRule="atLeast"/>
        <w:rPr>
          <w:rFonts w:ascii="Arial" w:eastAsia="Arial" w:hAnsi="Arial"/>
          <w:color w:val="FFFFFF"/>
          <w:sz w:val="18"/>
        </w:rPr>
      </w:pPr>
      <w:r w:rsidRPr="001C0310">
        <w:rPr>
          <w:rFonts w:ascii="Arial" w:eastAsia="Arial" w:hAnsi="Arial"/>
          <w:b/>
          <w:noProof/>
          <w:color w:val="FFFFFF"/>
          <w:sz w:val="36"/>
          <w:szCs w:val="8"/>
          <w:lang w:val="en-US" w:eastAsia="en-US"/>
        </w:rPr>
        <mc:AlternateContent>
          <mc:Choice Requires="wps">
            <w:drawing>
              <wp:anchor distT="0" distB="0" distL="114300" distR="114300" simplePos="0" relativeHeight="251700224" behindDoc="0" locked="0" layoutInCell="1" allowOverlap="1" wp14:anchorId="0685F842" wp14:editId="5C91B60B">
                <wp:simplePos x="0" y="0"/>
                <wp:positionH relativeFrom="column">
                  <wp:posOffset>9525</wp:posOffset>
                </wp:positionH>
                <wp:positionV relativeFrom="paragraph">
                  <wp:posOffset>113030</wp:posOffset>
                </wp:positionV>
                <wp:extent cx="259080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straightConnector1">
                          <a:avLst/>
                        </a:prstGeom>
                        <a:noFill/>
                        <a:ln w="9525">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017BFB" id="Straight Arrow Connector 6" o:spid="_x0000_s1026" type="#_x0000_t32" style="position:absolute;margin-left:.75pt;margin-top:8.9pt;width:204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" strokecolor="white"/>
            </w:pict>
          </mc:Fallback>
        </mc:AlternateContent>
      </w:r>
    </w:p>
    <w:p w14:paraId="049141DA" w14:textId="77777777" w:rsidR="003047CF" w:rsidRPr="001C0310" w:rsidRDefault="003047CF" w:rsidP="003047CF">
      <w:pPr>
        <w:spacing w:line="0" w:lineRule="atLeast"/>
        <w:rPr>
          <w:rFonts w:ascii="Arial" w:eastAsia="Arial" w:hAnsi="Arial"/>
          <w:color w:val="FFFFFF"/>
          <w:sz w:val="8"/>
          <w:szCs w:val="10"/>
        </w:rPr>
      </w:pPr>
    </w:p>
    <w:p w14:paraId="05DBA6F9" w14:textId="77777777" w:rsidR="003047CF" w:rsidRPr="001C0310" w:rsidRDefault="003047CF" w:rsidP="003047CF">
      <w:pPr>
        <w:spacing w:line="276" w:lineRule="auto"/>
        <w:rPr>
          <w:rFonts w:ascii="Arial" w:eastAsia="Arial" w:hAnsi="Arial"/>
          <w:b/>
          <w:color w:val="FFFFFF"/>
          <w:sz w:val="22"/>
          <w:szCs w:val="28"/>
        </w:rPr>
      </w:pPr>
      <w:r>
        <w:rPr>
          <w:rFonts w:ascii="Arial" w:eastAsia="Arial" w:hAnsi="Arial"/>
          <w:b/>
          <w:color w:val="FFFFFF"/>
          <w:sz w:val="24"/>
          <w:szCs w:val="32"/>
        </w:rPr>
        <w:t xml:space="preserve">NOTABLE ACHIEVEMENTS </w:t>
      </w:r>
    </w:p>
    <w:p w14:paraId="56A161D1" w14:textId="77777777" w:rsidR="003047CF" w:rsidRPr="0082066F" w:rsidRDefault="003047CF" w:rsidP="003047CF">
      <w:pPr>
        <w:spacing w:line="276" w:lineRule="auto"/>
        <w:rPr>
          <w:rFonts w:ascii="Arial" w:eastAsia="Arial" w:hAnsi="Arial"/>
          <w:b/>
          <w:color w:val="FFFFFF"/>
          <w:sz w:val="8"/>
          <w:szCs w:val="12"/>
        </w:rPr>
      </w:pPr>
    </w:p>
    <w:p w14:paraId="08327415" w14:textId="7EE51AEE" w:rsidR="003047CF" w:rsidRPr="0082066F" w:rsidRDefault="00DC2893" w:rsidP="003047CF">
      <w:pPr>
        <w:spacing w:line="276" w:lineRule="auto"/>
        <w:rPr>
          <w:rFonts w:asciiTheme="minorHAnsi" w:eastAsia="Open Sans" w:hAnsiTheme="minorHAnsi" w:cstheme="minorHAnsi"/>
          <w:color w:val="FFFFFF"/>
          <w:sz w:val="22"/>
          <w:szCs w:val="28"/>
        </w:rPr>
      </w:pPr>
      <w:r>
        <w:rPr>
          <w:rFonts w:asciiTheme="minorHAnsi" w:eastAsia="Open Sans" w:hAnsiTheme="minorHAnsi" w:cstheme="minorHAnsi"/>
          <w:b/>
          <w:bCs/>
          <w:color w:val="FFFFFF"/>
          <w:sz w:val="22"/>
          <w:szCs w:val="28"/>
        </w:rPr>
        <w:t>Chartered Safety and Health Practitioner (CMIOSH)</w:t>
      </w:r>
      <w:r w:rsidR="003047CF" w:rsidRPr="0082066F">
        <w:rPr>
          <w:rFonts w:asciiTheme="minorHAnsi" w:eastAsia="Open Sans" w:hAnsiTheme="minorHAnsi" w:cstheme="minorHAnsi"/>
          <w:color w:val="FFFFFF"/>
          <w:sz w:val="22"/>
          <w:szCs w:val="28"/>
        </w:rPr>
        <w:t xml:space="preserve"> | </w:t>
      </w:r>
      <w:r w:rsidR="00EE5456">
        <w:rPr>
          <w:rFonts w:asciiTheme="minorHAnsi" w:eastAsia="Open Sans" w:hAnsiTheme="minorHAnsi" w:cstheme="minorHAnsi"/>
          <w:color w:val="FFFFFF"/>
          <w:sz w:val="22"/>
          <w:szCs w:val="28"/>
        </w:rPr>
        <w:t>Dec</w:t>
      </w:r>
      <w:r w:rsidR="003047CF" w:rsidRPr="0082066F">
        <w:rPr>
          <w:rFonts w:asciiTheme="minorHAnsi" w:eastAsia="Open Sans" w:hAnsiTheme="minorHAnsi" w:cstheme="minorHAnsi"/>
          <w:color w:val="FFFFFF"/>
          <w:sz w:val="22"/>
          <w:szCs w:val="28"/>
        </w:rPr>
        <w:t xml:space="preserve"> 20</w:t>
      </w:r>
      <w:r w:rsidR="00EE5456">
        <w:rPr>
          <w:rFonts w:asciiTheme="minorHAnsi" w:eastAsia="Open Sans" w:hAnsiTheme="minorHAnsi" w:cstheme="minorHAnsi"/>
          <w:color w:val="FFFFFF"/>
          <w:sz w:val="22"/>
          <w:szCs w:val="28"/>
        </w:rPr>
        <w:t>09</w:t>
      </w:r>
    </w:p>
    <w:p w14:paraId="6CECC927" w14:textId="3ED3AA3E" w:rsidR="003047CF" w:rsidRPr="003047CF" w:rsidRDefault="00DC2893" w:rsidP="003047CF">
      <w:pPr>
        <w:spacing w:line="276" w:lineRule="auto"/>
        <w:rPr>
          <w:rFonts w:asciiTheme="minorHAnsi" w:eastAsia="Open Sans" w:hAnsiTheme="minorHAnsi" w:cstheme="minorHAnsi"/>
          <w:color w:val="FFFFFF"/>
          <w:sz w:val="22"/>
          <w:szCs w:val="28"/>
        </w:rPr>
      </w:pPr>
      <w:r>
        <w:rPr>
          <w:rFonts w:asciiTheme="minorHAnsi" w:eastAsia="Open Sans" w:hAnsiTheme="minorHAnsi" w:cstheme="minorHAnsi"/>
          <w:b/>
          <w:bCs/>
          <w:color w:val="FFFFFF"/>
          <w:sz w:val="22"/>
          <w:szCs w:val="28"/>
        </w:rPr>
        <w:t xml:space="preserve">Level 2 Triathlon Coach </w:t>
      </w:r>
      <w:r w:rsidR="00FB5615">
        <w:rPr>
          <w:rFonts w:asciiTheme="minorHAnsi" w:eastAsia="Open Sans" w:hAnsiTheme="minorHAnsi" w:cstheme="minorHAnsi"/>
          <w:b/>
          <w:bCs/>
          <w:color w:val="FFFFFF"/>
          <w:sz w:val="22"/>
          <w:szCs w:val="28"/>
        </w:rPr>
        <w:t>2021</w:t>
      </w:r>
    </w:p>
    <w:p w14:paraId="7209A5A0" w14:textId="77777777" w:rsidR="0024476A" w:rsidRPr="00870A4A" w:rsidRDefault="0024476A" w:rsidP="00D93471">
      <w:pPr>
        <w:rPr>
          <w:b/>
          <w:bCs/>
          <w:color w:val="FFFFFF" w:themeColor="background1"/>
          <w:sz w:val="8"/>
          <w:szCs w:val="8"/>
        </w:rPr>
      </w:pPr>
    </w:p>
    <w:p w14:paraId="38841E2E" w14:textId="46A0BAD3" w:rsidR="007B0A8F" w:rsidRPr="001C0310" w:rsidRDefault="00946963" w:rsidP="002457DD">
      <w:pPr>
        <w:spacing w:line="0" w:lineRule="atLeast"/>
        <w:rPr>
          <w:rFonts w:ascii="Arial" w:eastAsia="Arial" w:hAnsi="Arial"/>
          <w:color w:val="FFFFFF"/>
          <w:sz w:val="18"/>
        </w:rPr>
      </w:pPr>
      <w:r w:rsidRPr="001C0310">
        <w:rPr>
          <w:rFonts w:ascii="Arial" w:eastAsia="Arial" w:hAnsi="Arial"/>
          <w:b/>
          <w:noProof/>
          <w:color w:val="FFFFFF"/>
          <w:sz w:val="36"/>
          <w:szCs w:val="8"/>
          <w:lang w:val="en-US" w:eastAsia="en-US"/>
        </w:rPr>
        <mc:AlternateContent>
          <mc:Choice Requires="wps">
            <w:drawing>
              <wp:anchor distT="0" distB="0" distL="114300" distR="114300" simplePos="0" relativeHeight="251664384" behindDoc="0" locked="0" layoutInCell="1" allowOverlap="1" wp14:anchorId="51A19308" wp14:editId="710D56F5">
                <wp:simplePos x="0" y="0"/>
                <wp:positionH relativeFrom="column">
                  <wp:posOffset>9525</wp:posOffset>
                </wp:positionH>
                <wp:positionV relativeFrom="paragraph">
                  <wp:posOffset>113030</wp:posOffset>
                </wp:positionV>
                <wp:extent cx="259080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straightConnector1">
                          <a:avLst/>
                        </a:prstGeom>
                        <a:noFill/>
                        <a:ln w="9525">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2BC8CA" id="Straight Arrow Connector 5" o:spid="_x0000_s1026" type="#_x0000_t32" style="position:absolute;margin-left:.75pt;margin-top:8.9pt;width:20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" strokecolor="white"/>
            </w:pict>
          </mc:Fallback>
        </mc:AlternateContent>
      </w:r>
    </w:p>
    <w:p w14:paraId="1AC9FCAC" w14:textId="13D9FBED" w:rsidR="007B0A8F" w:rsidRPr="001C0310" w:rsidRDefault="007B0A8F" w:rsidP="007B0A8F">
      <w:pPr>
        <w:spacing w:line="0" w:lineRule="atLeast"/>
        <w:rPr>
          <w:rFonts w:ascii="Arial" w:eastAsia="Arial" w:hAnsi="Arial"/>
          <w:color w:val="FFFFFF"/>
          <w:sz w:val="8"/>
          <w:szCs w:val="10"/>
        </w:rPr>
      </w:pPr>
    </w:p>
    <w:p w14:paraId="199B44C7" w14:textId="4C4B0F23" w:rsidR="00FE13BD" w:rsidRPr="001C0310" w:rsidRDefault="00FE13BD" w:rsidP="00FE13BD">
      <w:pPr>
        <w:spacing w:line="276" w:lineRule="auto"/>
        <w:rPr>
          <w:rFonts w:ascii="Arial" w:eastAsia="Arial" w:hAnsi="Arial"/>
          <w:b/>
          <w:color w:val="FFFFFF"/>
          <w:sz w:val="22"/>
          <w:szCs w:val="28"/>
        </w:rPr>
      </w:pPr>
      <w:r w:rsidRPr="001C0310">
        <w:rPr>
          <w:rFonts w:ascii="Arial" w:eastAsia="Arial" w:hAnsi="Arial"/>
          <w:b/>
          <w:color w:val="FFFFFF"/>
          <w:sz w:val="24"/>
          <w:szCs w:val="32"/>
        </w:rPr>
        <w:t>TECHNICAL SKILLS</w:t>
      </w:r>
    </w:p>
    <w:p w14:paraId="051B056D" w14:textId="77777777" w:rsidR="00D9077C" w:rsidRPr="001C0310" w:rsidRDefault="00D9077C" w:rsidP="00FE13BD">
      <w:pPr>
        <w:spacing w:line="276" w:lineRule="auto"/>
        <w:rPr>
          <w:rFonts w:ascii="Arial" w:eastAsia="Arial" w:hAnsi="Arial"/>
          <w:b/>
          <w:color w:val="FFFFFF"/>
          <w:sz w:val="4"/>
          <w:szCs w:val="8"/>
        </w:rPr>
      </w:pPr>
    </w:p>
    <w:p w14:paraId="71B2918E" w14:textId="77777777" w:rsidR="00FE13BD" w:rsidRPr="001C0310" w:rsidRDefault="00FE13BD" w:rsidP="00FD2D03">
      <w:pPr>
        <w:spacing w:line="16" w:lineRule="exact"/>
        <w:rPr>
          <w:rFonts w:ascii="Arial" w:eastAsia="Times New Roman" w:hAnsi="Arial"/>
          <w:sz w:val="28"/>
          <w:szCs w:val="22"/>
        </w:rPr>
      </w:pPr>
    </w:p>
    <w:p w14:paraId="4EBCEC0C" w14:textId="0D45D9B2" w:rsidR="007C4EC8" w:rsidRDefault="002535A6" w:rsidP="007C4EC8">
      <w:pPr>
        <w:pStyle w:val="ListParagraph"/>
        <w:numPr>
          <w:ilvl w:val="0"/>
          <w:numId w:val="25"/>
        </w:numPr>
        <w:rPr>
          <w:rFonts w:asciiTheme="minorHAnsi" w:eastAsia="Open Sans" w:hAnsiTheme="minorHAnsi" w:cstheme="minorHAnsi"/>
          <w:color w:val="FFFFFF"/>
          <w:szCs w:val="24"/>
        </w:rPr>
      </w:pPr>
      <w:bookmarkStart w:id="3" w:name="_Hlk67405812"/>
      <w:r>
        <w:rPr>
          <w:rFonts w:asciiTheme="minorHAnsi" w:eastAsia="Open Sans" w:hAnsiTheme="minorHAnsi" w:cstheme="minorHAnsi"/>
          <w:color w:val="FFFFFF"/>
          <w:szCs w:val="24"/>
        </w:rPr>
        <w:t>Risk</w:t>
      </w:r>
      <w:r w:rsidR="007C4EC8" w:rsidRPr="007C4EC8">
        <w:rPr>
          <w:rFonts w:asciiTheme="minorHAnsi" w:eastAsia="Open Sans" w:hAnsiTheme="minorHAnsi" w:cstheme="minorHAnsi"/>
          <w:color w:val="FFFFFF"/>
          <w:szCs w:val="24"/>
        </w:rPr>
        <w:t xml:space="preserve"> Management</w:t>
      </w:r>
    </w:p>
    <w:p w14:paraId="4BBD32F7" w14:textId="31B6F8D6" w:rsidR="000023FC" w:rsidRDefault="000023FC" w:rsidP="007C4EC8">
      <w:pPr>
        <w:pStyle w:val="ListParagraph"/>
        <w:numPr>
          <w:ilvl w:val="0"/>
          <w:numId w:val="25"/>
        </w:numPr>
        <w:rPr>
          <w:rFonts w:asciiTheme="minorHAnsi" w:eastAsia="Open Sans" w:hAnsiTheme="minorHAnsi" w:cstheme="minorHAnsi"/>
          <w:color w:val="FFFFFF"/>
          <w:szCs w:val="24"/>
        </w:rPr>
      </w:pPr>
      <w:r>
        <w:rPr>
          <w:rFonts w:asciiTheme="minorHAnsi" w:eastAsia="Open Sans" w:hAnsiTheme="minorHAnsi" w:cstheme="minorHAnsi"/>
          <w:color w:val="FFFFFF"/>
          <w:szCs w:val="24"/>
        </w:rPr>
        <w:t>Command and Control</w:t>
      </w:r>
    </w:p>
    <w:p w14:paraId="40B87934" w14:textId="367D66B3" w:rsidR="007C4EC8" w:rsidRPr="00075123" w:rsidRDefault="002535A6" w:rsidP="00075123">
      <w:pPr>
        <w:pStyle w:val="ListParagraph"/>
        <w:numPr>
          <w:ilvl w:val="0"/>
          <w:numId w:val="25"/>
        </w:numPr>
        <w:rPr>
          <w:rFonts w:asciiTheme="minorHAnsi" w:eastAsia="Open Sans" w:hAnsiTheme="minorHAnsi" w:cstheme="minorHAnsi"/>
          <w:color w:val="FFFFFF"/>
          <w:szCs w:val="24"/>
        </w:rPr>
      </w:pPr>
      <w:r>
        <w:rPr>
          <w:rFonts w:asciiTheme="minorHAnsi" w:eastAsia="Open Sans" w:hAnsiTheme="minorHAnsi" w:cstheme="minorHAnsi"/>
          <w:color w:val="FFFFFF"/>
          <w:szCs w:val="24"/>
        </w:rPr>
        <w:t>Conflict</w:t>
      </w:r>
      <w:r w:rsidR="007C4EC8" w:rsidRPr="007C4EC8">
        <w:rPr>
          <w:rFonts w:asciiTheme="minorHAnsi" w:eastAsia="Open Sans" w:hAnsiTheme="minorHAnsi" w:cstheme="minorHAnsi"/>
          <w:color w:val="FFFFFF"/>
          <w:szCs w:val="24"/>
        </w:rPr>
        <w:t xml:space="preserve"> Management </w:t>
      </w:r>
    </w:p>
    <w:p w14:paraId="000E8880" w14:textId="0F215851" w:rsidR="007C4EC8" w:rsidRPr="007C4EC8" w:rsidRDefault="000023FC" w:rsidP="007C4EC8">
      <w:pPr>
        <w:pStyle w:val="ListParagraph"/>
        <w:numPr>
          <w:ilvl w:val="0"/>
          <w:numId w:val="25"/>
        </w:numPr>
        <w:rPr>
          <w:rFonts w:asciiTheme="minorHAnsi" w:eastAsia="Open Sans" w:hAnsiTheme="minorHAnsi" w:cstheme="minorHAnsi"/>
          <w:color w:val="FFFFFF"/>
          <w:szCs w:val="24"/>
        </w:rPr>
      </w:pPr>
      <w:r>
        <w:rPr>
          <w:rFonts w:asciiTheme="minorHAnsi" w:eastAsia="Open Sans" w:hAnsiTheme="minorHAnsi" w:cstheme="minorHAnsi"/>
          <w:color w:val="FFFFFF"/>
          <w:szCs w:val="24"/>
        </w:rPr>
        <w:t>Business Continuity</w:t>
      </w:r>
    </w:p>
    <w:p w14:paraId="48974A5A" w14:textId="77777777" w:rsidR="007C4EC8" w:rsidRPr="007C4EC8" w:rsidRDefault="007C4EC8" w:rsidP="007C4EC8">
      <w:pPr>
        <w:pStyle w:val="ListParagraph"/>
        <w:numPr>
          <w:ilvl w:val="0"/>
          <w:numId w:val="25"/>
        </w:numPr>
        <w:rPr>
          <w:rFonts w:asciiTheme="minorHAnsi" w:eastAsia="Open Sans" w:hAnsiTheme="minorHAnsi" w:cstheme="minorHAnsi"/>
          <w:color w:val="FFFFFF"/>
          <w:szCs w:val="24"/>
        </w:rPr>
      </w:pPr>
      <w:r w:rsidRPr="007C4EC8">
        <w:rPr>
          <w:rFonts w:asciiTheme="minorHAnsi" w:eastAsia="Open Sans" w:hAnsiTheme="minorHAnsi" w:cstheme="minorHAnsi"/>
          <w:color w:val="FFFFFF"/>
          <w:szCs w:val="24"/>
        </w:rPr>
        <w:t>Strategic Planning</w:t>
      </w:r>
    </w:p>
    <w:p w14:paraId="433F68DE" w14:textId="50A079F9" w:rsidR="00C844F6" w:rsidRPr="00C40DFA" w:rsidRDefault="007C4EC8" w:rsidP="00C40DFA">
      <w:pPr>
        <w:pStyle w:val="ListParagraph"/>
        <w:numPr>
          <w:ilvl w:val="0"/>
          <w:numId w:val="25"/>
        </w:numPr>
        <w:rPr>
          <w:rFonts w:asciiTheme="minorHAnsi" w:eastAsia="Open Sans" w:hAnsiTheme="minorHAnsi" w:cstheme="minorHAnsi"/>
          <w:color w:val="FFFFFF"/>
          <w:szCs w:val="24"/>
        </w:rPr>
      </w:pPr>
      <w:r w:rsidRPr="007C4EC8">
        <w:rPr>
          <w:rFonts w:asciiTheme="minorHAnsi" w:eastAsia="Open Sans" w:hAnsiTheme="minorHAnsi" w:cstheme="minorHAnsi"/>
          <w:color w:val="FFFFFF"/>
          <w:szCs w:val="24"/>
        </w:rPr>
        <w:t xml:space="preserve">Project Management </w:t>
      </w:r>
    </w:p>
    <w:p w14:paraId="1CE6A146" w14:textId="0C8C2D78" w:rsidR="007500F3" w:rsidRDefault="00075123" w:rsidP="007C4EC8">
      <w:pPr>
        <w:pStyle w:val="ListParagraph"/>
        <w:numPr>
          <w:ilvl w:val="0"/>
          <w:numId w:val="25"/>
        </w:numPr>
        <w:rPr>
          <w:rFonts w:asciiTheme="minorHAnsi" w:eastAsia="Open Sans" w:hAnsiTheme="minorHAnsi" w:cstheme="minorHAnsi"/>
          <w:color w:val="FFFFFF"/>
          <w:szCs w:val="24"/>
        </w:rPr>
      </w:pPr>
      <w:r>
        <w:rPr>
          <w:rFonts w:asciiTheme="minorHAnsi" w:eastAsia="Open Sans" w:hAnsiTheme="minorHAnsi" w:cstheme="minorHAnsi"/>
          <w:color w:val="FFFFFF"/>
          <w:szCs w:val="24"/>
        </w:rPr>
        <w:t>People</w:t>
      </w:r>
      <w:r w:rsidR="007500F3">
        <w:rPr>
          <w:rFonts w:asciiTheme="minorHAnsi" w:eastAsia="Open Sans" w:hAnsiTheme="minorHAnsi" w:cstheme="minorHAnsi"/>
          <w:color w:val="FFFFFF"/>
          <w:szCs w:val="24"/>
        </w:rPr>
        <w:t xml:space="preserve"> Management</w:t>
      </w:r>
    </w:p>
    <w:p w14:paraId="7958E42A" w14:textId="623614D2" w:rsidR="007500F3" w:rsidRDefault="007500F3" w:rsidP="007C4EC8">
      <w:pPr>
        <w:pStyle w:val="ListParagraph"/>
        <w:numPr>
          <w:ilvl w:val="0"/>
          <w:numId w:val="25"/>
        </w:numPr>
        <w:rPr>
          <w:rFonts w:asciiTheme="minorHAnsi" w:eastAsia="Open Sans" w:hAnsiTheme="minorHAnsi" w:cstheme="minorHAnsi"/>
          <w:color w:val="FFFFFF"/>
          <w:szCs w:val="24"/>
        </w:rPr>
      </w:pPr>
      <w:r>
        <w:rPr>
          <w:rFonts w:asciiTheme="minorHAnsi" w:eastAsia="Open Sans" w:hAnsiTheme="minorHAnsi" w:cstheme="minorHAnsi"/>
          <w:color w:val="FFFFFF"/>
          <w:szCs w:val="24"/>
        </w:rPr>
        <w:t>Training &amp; Development</w:t>
      </w:r>
    </w:p>
    <w:p w14:paraId="41215341" w14:textId="6C8B9D9F" w:rsidR="007C4EC8" w:rsidRPr="00457402" w:rsidRDefault="007500F3" w:rsidP="00457402">
      <w:pPr>
        <w:pStyle w:val="ListParagraph"/>
        <w:numPr>
          <w:ilvl w:val="0"/>
          <w:numId w:val="25"/>
        </w:numPr>
        <w:rPr>
          <w:rFonts w:asciiTheme="minorHAnsi" w:eastAsia="Open Sans" w:hAnsiTheme="minorHAnsi" w:cstheme="minorHAnsi"/>
          <w:color w:val="FFFFFF"/>
          <w:szCs w:val="24"/>
        </w:rPr>
      </w:pPr>
      <w:r>
        <w:rPr>
          <w:rFonts w:asciiTheme="minorHAnsi" w:eastAsia="Open Sans" w:hAnsiTheme="minorHAnsi" w:cstheme="minorHAnsi"/>
          <w:color w:val="FFFFFF"/>
          <w:szCs w:val="24"/>
        </w:rPr>
        <w:t>Performance Management</w:t>
      </w:r>
    </w:p>
    <w:p w14:paraId="760EC6BE" w14:textId="77777777" w:rsidR="007C4EC8" w:rsidRPr="007C4EC8" w:rsidRDefault="007C4EC8" w:rsidP="007C4EC8">
      <w:pPr>
        <w:pStyle w:val="ListParagraph"/>
        <w:numPr>
          <w:ilvl w:val="0"/>
          <w:numId w:val="25"/>
        </w:numPr>
        <w:rPr>
          <w:rFonts w:asciiTheme="minorHAnsi" w:eastAsia="Open Sans" w:hAnsiTheme="minorHAnsi" w:cstheme="minorHAnsi"/>
          <w:color w:val="FFFFFF"/>
          <w:szCs w:val="24"/>
        </w:rPr>
      </w:pPr>
      <w:r w:rsidRPr="007C4EC8">
        <w:rPr>
          <w:rFonts w:asciiTheme="minorHAnsi" w:eastAsia="Open Sans" w:hAnsiTheme="minorHAnsi" w:cstheme="minorHAnsi"/>
          <w:color w:val="FFFFFF"/>
          <w:szCs w:val="24"/>
        </w:rPr>
        <w:t xml:space="preserve">KPI Management </w:t>
      </w:r>
    </w:p>
    <w:p w14:paraId="2FEB5CE3" w14:textId="77777777" w:rsidR="007C4EC8" w:rsidRPr="007C4EC8" w:rsidRDefault="007C4EC8" w:rsidP="007C4EC8">
      <w:pPr>
        <w:pStyle w:val="ListParagraph"/>
        <w:numPr>
          <w:ilvl w:val="0"/>
          <w:numId w:val="25"/>
        </w:numPr>
        <w:rPr>
          <w:rFonts w:asciiTheme="minorHAnsi" w:eastAsia="Open Sans" w:hAnsiTheme="minorHAnsi" w:cstheme="minorHAnsi"/>
          <w:color w:val="FFFFFF"/>
          <w:szCs w:val="24"/>
        </w:rPr>
      </w:pPr>
      <w:r w:rsidRPr="007C4EC8">
        <w:rPr>
          <w:rFonts w:asciiTheme="minorHAnsi" w:eastAsia="Open Sans" w:hAnsiTheme="minorHAnsi" w:cstheme="minorHAnsi"/>
          <w:color w:val="FFFFFF"/>
          <w:szCs w:val="24"/>
        </w:rPr>
        <w:t xml:space="preserve">Client Engagements </w:t>
      </w:r>
    </w:p>
    <w:p w14:paraId="7532365E" w14:textId="3C679772" w:rsidR="007C4EC8" w:rsidRPr="009702F0" w:rsidRDefault="007C4EC8" w:rsidP="009702F0">
      <w:pPr>
        <w:pStyle w:val="ListParagraph"/>
        <w:numPr>
          <w:ilvl w:val="0"/>
          <w:numId w:val="25"/>
        </w:numPr>
        <w:rPr>
          <w:rFonts w:asciiTheme="minorHAnsi" w:eastAsia="Open Sans" w:hAnsiTheme="minorHAnsi" w:cstheme="minorHAnsi"/>
          <w:color w:val="FFFFFF"/>
          <w:szCs w:val="24"/>
        </w:rPr>
      </w:pPr>
      <w:r>
        <w:rPr>
          <w:rFonts w:asciiTheme="minorHAnsi" w:eastAsia="Open Sans" w:hAnsiTheme="minorHAnsi" w:cstheme="minorHAnsi"/>
          <w:color w:val="FFFFFF"/>
          <w:szCs w:val="24"/>
        </w:rPr>
        <w:t>Customer Service</w:t>
      </w:r>
    </w:p>
    <w:p w14:paraId="6FC1D1D3" w14:textId="08724A9A" w:rsidR="00075123" w:rsidRDefault="007C4EC8" w:rsidP="009702F0">
      <w:pPr>
        <w:pStyle w:val="ListParagraph"/>
        <w:numPr>
          <w:ilvl w:val="0"/>
          <w:numId w:val="25"/>
        </w:numPr>
        <w:rPr>
          <w:rFonts w:asciiTheme="minorHAnsi" w:eastAsia="Open Sans" w:hAnsiTheme="minorHAnsi" w:cstheme="minorHAnsi"/>
          <w:color w:val="FFFFFF"/>
          <w:szCs w:val="24"/>
        </w:rPr>
      </w:pPr>
      <w:r w:rsidRPr="007C4EC8">
        <w:rPr>
          <w:rFonts w:asciiTheme="minorHAnsi" w:eastAsia="Open Sans" w:hAnsiTheme="minorHAnsi" w:cstheme="minorHAnsi"/>
          <w:color w:val="FFFFFF"/>
          <w:szCs w:val="24"/>
        </w:rPr>
        <w:t>Budgetary Control</w:t>
      </w:r>
    </w:p>
    <w:p w14:paraId="23A4AF6B" w14:textId="4F82D3D7" w:rsidR="00115FF9" w:rsidRPr="00115FF9" w:rsidRDefault="00115FF9" w:rsidP="00115FF9">
      <w:pPr>
        <w:pStyle w:val="ListParagraph"/>
        <w:numPr>
          <w:ilvl w:val="0"/>
          <w:numId w:val="25"/>
        </w:numPr>
        <w:rPr>
          <w:color w:val="FFFFFF" w:themeColor="background1"/>
        </w:rPr>
      </w:pPr>
      <w:r w:rsidRPr="00CE5F1F">
        <w:rPr>
          <w:color w:val="FFFFFF" w:themeColor="background1"/>
        </w:rPr>
        <w:t xml:space="preserve">Rospa QSA audit </w:t>
      </w:r>
    </w:p>
    <w:p w14:paraId="5AE42268" w14:textId="366E4821" w:rsidR="007C4EC8" w:rsidRPr="009702F0" w:rsidRDefault="00075123" w:rsidP="009702F0">
      <w:pPr>
        <w:pStyle w:val="ListParagraph"/>
        <w:numPr>
          <w:ilvl w:val="0"/>
          <w:numId w:val="25"/>
        </w:numPr>
        <w:rPr>
          <w:rFonts w:asciiTheme="minorHAnsi" w:eastAsia="Open Sans" w:hAnsiTheme="minorHAnsi" w:cstheme="minorHAnsi"/>
          <w:color w:val="FFFFFF"/>
          <w:szCs w:val="24"/>
        </w:rPr>
      </w:pPr>
      <w:r>
        <w:rPr>
          <w:rFonts w:asciiTheme="minorHAnsi" w:eastAsia="Open Sans" w:hAnsiTheme="minorHAnsi" w:cstheme="minorHAnsi"/>
          <w:color w:val="FFFFFF"/>
          <w:szCs w:val="24"/>
        </w:rPr>
        <w:t>Health and Wellbeing Support</w:t>
      </w:r>
      <w:r w:rsidR="007C4EC8" w:rsidRPr="007C4EC8">
        <w:rPr>
          <w:rFonts w:asciiTheme="minorHAnsi" w:eastAsia="Open Sans" w:hAnsiTheme="minorHAnsi" w:cstheme="minorHAnsi"/>
          <w:color w:val="FFFFFF"/>
          <w:szCs w:val="24"/>
        </w:rPr>
        <w:t xml:space="preserve"> </w:t>
      </w:r>
    </w:p>
    <w:p w14:paraId="5407B2CD" w14:textId="49CBC628" w:rsidR="00B51648" w:rsidRPr="007C4EC8" w:rsidRDefault="00B51648" w:rsidP="007C4EC8">
      <w:pPr>
        <w:pStyle w:val="ListParagraph"/>
        <w:numPr>
          <w:ilvl w:val="0"/>
          <w:numId w:val="25"/>
        </w:numPr>
        <w:rPr>
          <w:rFonts w:asciiTheme="minorHAnsi" w:eastAsia="Open Sans" w:hAnsiTheme="minorHAnsi" w:cstheme="minorHAnsi"/>
          <w:color w:val="FFFFFF"/>
          <w:szCs w:val="24"/>
        </w:rPr>
      </w:pPr>
      <w:r>
        <w:rPr>
          <w:rFonts w:asciiTheme="minorHAnsi" w:eastAsia="Open Sans" w:hAnsiTheme="minorHAnsi" w:cstheme="minorHAnsi"/>
          <w:color w:val="FFFFFF"/>
          <w:szCs w:val="24"/>
        </w:rPr>
        <w:t>Microsoft Suite</w:t>
      </w:r>
    </w:p>
    <w:p w14:paraId="23FC86ED" w14:textId="77777777" w:rsidR="006F6F73" w:rsidRPr="00870A4A" w:rsidRDefault="006F6F73" w:rsidP="006F6F73">
      <w:pPr>
        <w:rPr>
          <w:b/>
          <w:bCs/>
          <w:color w:val="FFFFFF" w:themeColor="background1"/>
          <w:sz w:val="4"/>
          <w:szCs w:val="4"/>
        </w:rPr>
      </w:pPr>
    </w:p>
    <w:p w14:paraId="29D0ED98" w14:textId="77777777" w:rsidR="006F6F73" w:rsidRPr="001C0310" w:rsidRDefault="006F6F73" w:rsidP="006F6F73">
      <w:pPr>
        <w:spacing w:line="0" w:lineRule="atLeast"/>
        <w:rPr>
          <w:rFonts w:ascii="Arial" w:eastAsia="Arial" w:hAnsi="Arial"/>
          <w:color w:val="FFFFFF"/>
          <w:sz w:val="18"/>
        </w:rPr>
      </w:pPr>
      <w:r w:rsidRPr="001C0310">
        <w:rPr>
          <w:rFonts w:ascii="Arial" w:eastAsia="Arial" w:hAnsi="Arial"/>
          <w:b/>
          <w:noProof/>
          <w:color w:val="FFFFFF"/>
          <w:sz w:val="36"/>
          <w:szCs w:val="8"/>
          <w:lang w:val="en-US" w:eastAsia="en-US"/>
        </w:rPr>
        <mc:AlternateContent>
          <mc:Choice Requires="wps">
            <w:drawing>
              <wp:anchor distT="0" distB="0" distL="114300" distR="114300" simplePos="0" relativeHeight="251696128" behindDoc="0" locked="0" layoutInCell="1" allowOverlap="1" wp14:anchorId="5CBB4B53" wp14:editId="184598A7">
                <wp:simplePos x="0" y="0"/>
                <wp:positionH relativeFrom="column">
                  <wp:posOffset>9525</wp:posOffset>
                </wp:positionH>
                <wp:positionV relativeFrom="paragraph">
                  <wp:posOffset>113030</wp:posOffset>
                </wp:positionV>
                <wp:extent cx="25908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straightConnector1">
                          <a:avLst/>
                        </a:prstGeom>
                        <a:noFill/>
                        <a:ln w="9525">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D67261" id="Straight Arrow Connector 1" o:spid="_x0000_s1026" type="#_x0000_t32" style="position:absolute;margin-left:.75pt;margin-top:8.9pt;width:204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" strokecolor="white"/>
            </w:pict>
          </mc:Fallback>
        </mc:AlternateContent>
      </w:r>
    </w:p>
    <w:p w14:paraId="4F379C3C" w14:textId="77777777" w:rsidR="006F6F73" w:rsidRPr="001C0310" w:rsidRDefault="006F6F73" w:rsidP="006F6F73">
      <w:pPr>
        <w:spacing w:line="0" w:lineRule="atLeast"/>
        <w:rPr>
          <w:rFonts w:ascii="Arial" w:eastAsia="Arial" w:hAnsi="Arial"/>
          <w:color w:val="FFFFFF"/>
          <w:sz w:val="8"/>
          <w:szCs w:val="10"/>
        </w:rPr>
      </w:pPr>
    </w:p>
    <w:p w14:paraId="57AB152B" w14:textId="38487FF9" w:rsidR="006F6F73" w:rsidRPr="001C0310" w:rsidRDefault="006F6F73" w:rsidP="006F6F73">
      <w:pPr>
        <w:spacing w:line="276" w:lineRule="auto"/>
        <w:rPr>
          <w:rFonts w:ascii="Arial" w:eastAsia="Arial" w:hAnsi="Arial"/>
          <w:b/>
          <w:color w:val="FFFFFF"/>
          <w:sz w:val="22"/>
          <w:szCs w:val="28"/>
        </w:rPr>
      </w:pPr>
      <w:r>
        <w:rPr>
          <w:rFonts w:ascii="Arial" w:eastAsia="Arial" w:hAnsi="Arial"/>
          <w:b/>
          <w:color w:val="FFFFFF"/>
          <w:sz w:val="24"/>
          <w:szCs w:val="32"/>
        </w:rPr>
        <w:t>PERSONAL</w:t>
      </w:r>
      <w:r w:rsidRPr="001C0310">
        <w:rPr>
          <w:rFonts w:ascii="Arial" w:eastAsia="Arial" w:hAnsi="Arial"/>
          <w:b/>
          <w:color w:val="FFFFFF"/>
          <w:sz w:val="24"/>
          <w:szCs w:val="32"/>
        </w:rPr>
        <w:t xml:space="preserve"> SKILLS</w:t>
      </w:r>
    </w:p>
    <w:p w14:paraId="5957E531" w14:textId="77777777" w:rsidR="006F6F73" w:rsidRPr="001C0310" w:rsidRDefault="006F6F73" w:rsidP="006F6F73">
      <w:pPr>
        <w:spacing w:line="276" w:lineRule="auto"/>
        <w:rPr>
          <w:rFonts w:ascii="Arial" w:eastAsia="Arial" w:hAnsi="Arial"/>
          <w:b/>
          <w:color w:val="FFFFFF"/>
          <w:sz w:val="4"/>
          <w:szCs w:val="8"/>
        </w:rPr>
      </w:pPr>
    </w:p>
    <w:p w14:paraId="1C006916" w14:textId="77777777" w:rsidR="006F6F73" w:rsidRPr="001C0310" w:rsidRDefault="006F6F73" w:rsidP="006F6F73">
      <w:pPr>
        <w:spacing w:line="16" w:lineRule="exact"/>
        <w:rPr>
          <w:rFonts w:ascii="Arial" w:eastAsia="Times New Roman" w:hAnsi="Arial"/>
          <w:sz w:val="28"/>
          <w:szCs w:val="22"/>
        </w:rPr>
      </w:pPr>
    </w:p>
    <w:p w14:paraId="56CC3420" w14:textId="432ADEB0" w:rsidR="006F6F73" w:rsidRDefault="006F6F73" w:rsidP="006F6F73">
      <w:pPr>
        <w:pStyle w:val="ListParagraph"/>
        <w:numPr>
          <w:ilvl w:val="0"/>
          <w:numId w:val="1"/>
        </w:numPr>
        <w:rPr>
          <w:rFonts w:asciiTheme="minorHAnsi" w:eastAsia="Open Sans" w:hAnsiTheme="minorHAnsi" w:cstheme="minorHAnsi"/>
          <w:color w:val="FFFFFF"/>
          <w:szCs w:val="24"/>
        </w:rPr>
      </w:pPr>
      <w:r>
        <w:rPr>
          <w:rFonts w:asciiTheme="minorHAnsi" w:eastAsia="Open Sans" w:hAnsiTheme="minorHAnsi" w:cstheme="minorHAnsi"/>
          <w:color w:val="FFFFFF"/>
          <w:szCs w:val="24"/>
        </w:rPr>
        <w:t>Leadership</w:t>
      </w:r>
    </w:p>
    <w:p w14:paraId="48AD094F" w14:textId="0EB4164E" w:rsidR="00EB21E6" w:rsidRPr="00075123" w:rsidRDefault="00457402" w:rsidP="00075123">
      <w:pPr>
        <w:pStyle w:val="ListParagraph"/>
        <w:numPr>
          <w:ilvl w:val="0"/>
          <w:numId w:val="1"/>
        </w:numPr>
        <w:rPr>
          <w:rFonts w:asciiTheme="minorHAnsi" w:eastAsia="Open Sans" w:hAnsiTheme="minorHAnsi" w:cstheme="minorHAnsi"/>
          <w:color w:val="FFFFFF"/>
          <w:szCs w:val="24"/>
        </w:rPr>
      </w:pPr>
      <w:r>
        <w:rPr>
          <w:rFonts w:asciiTheme="minorHAnsi" w:eastAsia="Open Sans" w:hAnsiTheme="minorHAnsi" w:cstheme="minorHAnsi"/>
          <w:color w:val="FFFFFF"/>
          <w:szCs w:val="24"/>
        </w:rPr>
        <w:t>Reliability</w:t>
      </w:r>
    </w:p>
    <w:p w14:paraId="14AE3886" w14:textId="3BF41B33" w:rsidR="00C066D0" w:rsidRDefault="00C066D0" w:rsidP="00F034AB">
      <w:pPr>
        <w:pStyle w:val="ListParagraph"/>
        <w:numPr>
          <w:ilvl w:val="0"/>
          <w:numId w:val="1"/>
        </w:numPr>
        <w:rPr>
          <w:rFonts w:asciiTheme="minorHAnsi" w:eastAsia="Open Sans" w:hAnsiTheme="minorHAnsi" w:cstheme="minorHAnsi"/>
          <w:color w:val="FFFFFF"/>
          <w:szCs w:val="24"/>
        </w:rPr>
      </w:pPr>
      <w:r>
        <w:rPr>
          <w:rFonts w:asciiTheme="minorHAnsi" w:eastAsia="Open Sans" w:hAnsiTheme="minorHAnsi" w:cstheme="minorHAnsi"/>
          <w:color w:val="FFFFFF"/>
          <w:szCs w:val="24"/>
        </w:rPr>
        <w:t>Integrity</w:t>
      </w:r>
    </w:p>
    <w:p w14:paraId="1EC44E1E" w14:textId="3AD1B781" w:rsidR="00B63F18" w:rsidRDefault="00B63F18" w:rsidP="00F034AB">
      <w:pPr>
        <w:pStyle w:val="ListParagraph"/>
        <w:numPr>
          <w:ilvl w:val="0"/>
          <w:numId w:val="1"/>
        </w:numPr>
        <w:rPr>
          <w:rFonts w:asciiTheme="minorHAnsi" w:eastAsia="Open Sans" w:hAnsiTheme="minorHAnsi" w:cstheme="minorHAnsi"/>
          <w:color w:val="FFFFFF"/>
          <w:szCs w:val="24"/>
        </w:rPr>
      </w:pPr>
      <w:r>
        <w:rPr>
          <w:rFonts w:asciiTheme="minorHAnsi" w:eastAsia="Open Sans" w:hAnsiTheme="minorHAnsi" w:cstheme="minorHAnsi"/>
          <w:color w:val="FFFFFF"/>
          <w:szCs w:val="24"/>
        </w:rPr>
        <w:t>Innov</w:t>
      </w:r>
      <w:r w:rsidR="005F1341">
        <w:rPr>
          <w:rFonts w:asciiTheme="minorHAnsi" w:eastAsia="Open Sans" w:hAnsiTheme="minorHAnsi" w:cstheme="minorHAnsi"/>
          <w:color w:val="FFFFFF"/>
          <w:szCs w:val="24"/>
        </w:rPr>
        <w:t>a</w:t>
      </w:r>
      <w:r>
        <w:rPr>
          <w:rFonts w:asciiTheme="minorHAnsi" w:eastAsia="Open Sans" w:hAnsiTheme="minorHAnsi" w:cstheme="minorHAnsi"/>
          <w:color w:val="FFFFFF"/>
          <w:szCs w:val="24"/>
        </w:rPr>
        <w:t>tion</w:t>
      </w:r>
    </w:p>
    <w:p w14:paraId="2CBD00E3" w14:textId="77777777" w:rsidR="00075123" w:rsidRDefault="00C844F6" w:rsidP="009A6663">
      <w:pPr>
        <w:pStyle w:val="ListParagraph"/>
        <w:numPr>
          <w:ilvl w:val="0"/>
          <w:numId w:val="1"/>
        </w:numPr>
        <w:rPr>
          <w:rFonts w:asciiTheme="minorHAnsi" w:eastAsia="Open Sans" w:hAnsiTheme="minorHAnsi" w:cstheme="minorHAnsi"/>
          <w:color w:val="FFFFFF"/>
          <w:szCs w:val="24"/>
        </w:rPr>
      </w:pPr>
      <w:r>
        <w:rPr>
          <w:rFonts w:asciiTheme="minorHAnsi" w:eastAsia="Open Sans" w:hAnsiTheme="minorHAnsi" w:cstheme="minorHAnsi"/>
          <w:color w:val="FFFFFF"/>
          <w:szCs w:val="24"/>
        </w:rPr>
        <w:t>Dignity</w:t>
      </w:r>
    </w:p>
    <w:p w14:paraId="6E9EFD67" w14:textId="6D6EFD12" w:rsidR="00EB1088" w:rsidRDefault="00115FF9" w:rsidP="009A6663">
      <w:pPr>
        <w:pStyle w:val="ListParagraph"/>
        <w:numPr>
          <w:ilvl w:val="0"/>
          <w:numId w:val="1"/>
        </w:numPr>
        <w:rPr>
          <w:rFonts w:asciiTheme="minorHAnsi" w:eastAsia="Open Sans" w:hAnsiTheme="minorHAnsi" w:cstheme="minorHAnsi"/>
          <w:color w:val="FFFFFF"/>
          <w:szCs w:val="24"/>
        </w:rPr>
      </w:pPr>
      <w:r>
        <w:rPr>
          <w:rFonts w:asciiTheme="minorHAnsi" w:eastAsia="Open Sans" w:hAnsiTheme="minorHAnsi" w:cstheme="minorHAnsi"/>
          <w:color w:val="FFFFFF"/>
          <w:szCs w:val="24"/>
        </w:rPr>
        <w:t>De</w:t>
      </w:r>
      <w:r w:rsidR="0087534A" w:rsidRPr="009A6663">
        <w:rPr>
          <w:rFonts w:asciiTheme="minorHAnsi" w:eastAsia="Open Sans" w:hAnsiTheme="minorHAnsi" w:cstheme="minorHAnsi"/>
          <w:color w:val="FFFFFF"/>
          <w:szCs w:val="24"/>
        </w:rPr>
        <w:t>cisive Decision Makin</w:t>
      </w:r>
      <w:r w:rsidR="00F531BF">
        <w:rPr>
          <w:rFonts w:asciiTheme="minorHAnsi" w:eastAsia="Open Sans" w:hAnsiTheme="minorHAnsi" w:cstheme="minorHAnsi"/>
          <w:color w:val="FFFFFF"/>
          <w:szCs w:val="24"/>
        </w:rPr>
        <w:t>g</w:t>
      </w:r>
    </w:p>
    <w:p w14:paraId="131E1099" w14:textId="77777777" w:rsidR="004C1FF9" w:rsidRPr="00115FF9" w:rsidRDefault="004C1FF9" w:rsidP="00115FF9">
      <w:pPr>
        <w:rPr>
          <w:rFonts w:asciiTheme="minorHAnsi" w:eastAsia="Open Sans" w:hAnsiTheme="minorHAnsi" w:cstheme="minorHAnsi"/>
          <w:color w:val="FFFFFF"/>
          <w:szCs w:val="24"/>
        </w:rPr>
      </w:pPr>
    </w:p>
    <w:bookmarkEnd w:id="3"/>
    <w:p w14:paraId="43C739BE" w14:textId="0A37943E" w:rsidR="00B56EB2" w:rsidRPr="00870A4A" w:rsidRDefault="00B56EB2" w:rsidP="00E40437">
      <w:pPr>
        <w:rPr>
          <w:rFonts w:asciiTheme="minorHAnsi" w:eastAsia="Open Sans" w:hAnsiTheme="minorHAnsi" w:cstheme="minorHAnsi"/>
          <w:color w:val="FFFFFF"/>
          <w:sz w:val="16"/>
        </w:rPr>
      </w:pPr>
    </w:p>
    <w:p w14:paraId="4E5C8E47" w14:textId="77777777" w:rsidR="00A51A7A" w:rsidRDefault="00A51A7A" w:rsidP="00C1014B">
      <w:pPr>
        <w:spacing w:line="0" w:lineRule="atLeast"/>
        <w:rPr>
          <w:rFonts w:ascii="Arial" w:eastAsia="Arial" w:hAnsi="Arial"/>
          <w:b/>
          <w:color w:val="5BA7D1"/>
          <w:sz w:val="24"/>
          <w:szCs w:val="28"/>
          <w:lang w:val="pl-PL"/>
        </w:rPr>
      </w:pPr>
    </w:p>
    <w:p w14:paraId="35E0E701" w14:textId="77777777" w:rsidR="007573CB" w:rsidRDefault="007573CB" w:rsidP="00C1014B">
      <w:pPr>
        <w:spacing w:line="0" w:lineRule="atLeast"/>
        <w:rPr>
          <w:rFonts w:ascii="Arial" w:eastAsia="Arial" w:hAnsi="Arial"/>
          <w:b/>
          <w:color w:val="5BA7D1"/>
          <w:sz w:val="24"/>
          <w:szCs w:val="28"/>
          <w:lang w:val="pl-PL"/>
        </w:rPr>
      </w:pPr>
    </w:p>
    <w:p w14:paraId="7BE93B66" w14:textId="4FCB29E3" w:rsidR="00C1014B" w:rsidRPr="008B70A1" w:rsidRDefault="00C1014B" w:rsidP="00C1014B">
      <w:pPr>
        <w:spacing w:line="0" w:lineRule="atLeast"/>
        <w:rPr>
          <w:rFonts w:ascii="Arial" w:eastAsia="Arial" w:hAnsi="Arial"/>
          <w:b/>
          <w:color w:val="5BA7D1"/>
          <w:sz w:val="24"/>
          <w:szCs w:val="28"/>
          <w:lang w:val="pl-PL"/>
        </w:rPr>
      </w:pPr>
      <w:r w:rsidRPr="00082687">
        <w:rPr>
          <w:rFonts w:ascii="Arial" w:eastAsia="Arial" w:hAnsi="Arial"/>
          <w:b/>
          <w:noProof/>
          <w:color w:val="FFFFFF"/>
          <w:sz w:val="32"/>
          <w:szCs w:val="6"/>
          <w:lang w:val="en-US" w:eastAsia="en-US"/>
        </w:rPr>
        <mc:AlternateContent>
          <mc:Choice Requires="wps">
            <w:drawing>
              <wp:anchor distT="0" distB="0" distL="114300" distR="114300" simplePos="0" relativeHeight="251698176" behindDoc="0" locked="0" layoutInCell="1" allowOverlap="1" wp14:anchorId="054369E7" wp14:editId="06427C18">
                <wp:simplePos x="0" y="0"/>
                <wp:positionH relativeFrom="column">
                  <wp:posOffset>0</wp:posOffset>
                </wp:positionH>
                <wp:positionV relativeFrom="paragraph">
                  <wp:posOffset>-114935</wp:posOffset>
                </wp:positionV>
                <wp:extent cx="327469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4695" cy="0"/>
                        </a:xfrm>
                        <a:prstGeom prst="straightConnector1">
                          <a:avLst/>
                        </a:prstGeom>
                        <a:noFill/>
                        <a:ln w="9525">
                          <a:solidFill>
                            <a:srgbClr val="4472C4"/>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ADF64" id="Straight Arrow Connector 4" o:spid="_x0000_s1026" type="#_x0000_t32" style="position:absolute;margin-left:0;margin-top:-9.05pt;width:257.8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" strokecolor="#4472c4"/>
            </w:pict>
          </mc:Fallback>
        </mc:AlternateContent>
      </w:r>
      <w:r w:rsidRPr="008B70A1">
        <w:rPr>
          <w:rFonts w:ascii="Arial" w:eastAsia="Arial" w:hAnsi="Arial"/>
          <w:b/>
          <w:color w:val="5BA7D1"/>
          <w:sz w:val="24"/>
          <w:szCs w:val="28"/>
          <w:lang w:val="pl-PL"/>
        </w:rPr>
        <w:t>P E R S O N A L</w:t>
      </w:r>
      <w:r w:rsidR="008B70A1" w:rsidRPr="008B70A1">
        <w:rPr>
          <w:rFonts w:ascii="Arial" w:eastAsia="Arial" w:hAnsi="Arial"/>
          <w:b/>
          <w:color w:val="5BA7D1"/>
          <w:sz w:val="24"/>
          <w:szCs w:val="28"/>
          <w:lang w:val="pl-PL"/>
        </w:rPr>
        <w:t xml:space="preserve">   P R</w:t>
      </w:r>
      <w:r w:rsidR="008B70A1">
        <w:rPr>
          <w:rFonts w:ascii="Arial" w:eastAsia="Arial" w:hAnsi="Arial"/>
          <w:b/>
          <w:color w:val="5BA7D1"/>
          <w:sz w:val="24"/>
          <w:szCs w:val="28"/>
          <w:lang w:val="pl-PL"/>
        </w:rPr>
        <w:t xml:space="preserve"> O F I L E</w:t>
      </w:r>
    </w:p>
    <w:p w14:paraId="3D98A587" w14:textId="77777777" w:rsidR="00C1014B" w:rsidRPr="008B70A1" w:rsidRDefault="00C1014B" w:rsidP="00C1014B">
      <w:pPr>
        <w:jc w:val="both"/>
        <w:rPr>
          <w:rFonts w:asciiTheme="minorHAnsi" w:hAnsiTheme="minorHAnsi" w:cstheme="minorHAnsi"/>
          <w:color w:val="404040" w:themeColor="text1" w:themeTint="BF"/>
          <w:sz w:val="12"/>
          <w:szCs w:val="8"/>
          <w:lang w:val="pl-PL"/>
        </w:rPr>
      </w:pPr>
    </w:p>
    <w:p w14:paraId="68CA25FC" w14:textId="0C5E68D2" w:rsidR="008B70A1" w:rsidRDefault="004E3491" w:rsidP="00695F3C">
      <w:pPr>
        <w:spacing w:line="0" w:lineRule="atLeast"/>
        <w:jc w:val="both"/>
        <w:rPr>
          <w:rFonts w:cstheme="minorHAnsi"/>
          <w:color w:val="404040" w:themeColor="text1" w:themeTint="BF"/>
        </w:rPr>
      </w:pPr>
      <w:r w:rsidRPr="004E3491">
        <w:rPr>
          <w:rFonts w:cstheme="minorHAnsi"/>
          <w:color w:val="404040" w:themeColor="text1" w:themeTint="BF"/>
        </w:rPr>
        <w:t xml:space="preserve">Having worked </w:t>
      </w:r>
      <w:r w:rsidR="00DD7A73">
        <w:rPr>
          <w:rFonts w:cstheme="minorHAnsi"/>
          <w:color w:val="404040" w:themeColor="text1" w:themeTint="BF"/>
        </w:rPr>
        <w:t xml:space="preserve">for the Fire and Rescue Service for 30 years, </w:t>
      </w:r>
      <w:r w:rsidR="00B52B11">
        <w:rPr>
          <w:rFonts w:cstheme="minorHAnsi"/>
          <w:color w:val="404040" w:themeColor="text1" w:themeTint="BF"/>
        </w:rPr>
        <w:t xml:space="preserve">supplemented </w:t>
      </w:r>
      <w:r w:rsidR="00DD7A73">
        <w:rPr>
          <w:rFonts w:cstheme="minorHAnsi"/>
          <w:color w:val="404040" w:themeColor="text1" w:themeTint="BF"/>
        </w:rPr>
        <w:t>with 18 years working for a local charitable Housing Association</w:t>
      </w:r>
      <w:r w:rsidRPr="004E3491">
        <w:rPr>
          <w:rFonts w:cstheme="minorHAnsi"/>
          <w:color w:val="404040" w:themeColor="text1" w:themeTint="BF"/>
        </w:rPr>
        <w:t xml:space="preserve">, combined with my academic qualifications, I have gained </w:t>
      </w:r>
      <w:r w:rsidR="00DD7A73">
        <w:rPr>
          <w:rFonts w:cstheme="minorHAnsi"/>
          <w:color w:val="404040" w:themeColor="text1" w:themeTint="BF"/>
        </w:rPr>
        <w:t xml:space="preserve">extensive knowledge, experience and </w:t>
      </w:r>
      <w:r w:rsidRPr="004E3491">
        <w:rPr>
          <w:rFonts w:cstheme="minorHAnsi"/>
          <w:color w:val="404040" w:themeColor="text1" w:themeTint="BF"/>
        </w:rPr>
        <w:t>exposure to</w:t>
      </w:r>
      <w:r w:rsidR="00DD7A73">
        <w:rPr>
          <w:rFonts w:cstheme="minorHAnsi"/>
          <w:color w:val="404040" w:themeColor="text1" w:themeTint="BF"/>
        </w:rPr>
        <w:t xml:space="preserve"> a vast array of dynamic and challenging situations</w:t>
      </w:r>
      <w:r w:rsidRPr="004E3491">
        <w:rPr>
          <w:rFonts w:cstheme="minorHAnsi"/>
          <w:color w:val="404040" w:themeColor="text1" w:themeTint="BF"/>
        </w:rPr>
        <w:t xml:space="preserve">. A highly proactive, </w:t>
      </w:r>
      <w:r w:rsidR="00DD7A73">
        <w:rPr>
          <w:rFonts w:cstheme="minorHAnsi"/>
          <w:color w:val="404040" w:themeColor="text1" w:themeTint="BF"/>
        </w:rPr>
        <w:t xml:space="preserve">can do, </w:t>
      </w:r>
      <w:r>
        <w:rPr>
          <w:rFonts w:cstheme="minorHAnsi"/>
          <w:color w:val="404040" w:themeColor="text1" w:themeTint="BF"/>
        </w:rPr>
        <w:t>results-focused</w:t>
      </w:r>
      <w:r w:rsidRPr="004E3491">
        <w:rPr>
          <w:rFonts w:cstheme="minorHAnsi"/>
          <w:color w:val="404040" w:themeColor="text1" w:themeTint="BF"/>
        </w:rPr>
        <w:t xml:space="preserve"> individual, with strong communication and leadership capabilities, I am now l</w:t>
      </w:r>
      <w:r w:rsidR="001A0B89">
        <w:rPr>
          <w:rFonts w:cstheme="minorHAnsi"/>
          <w:color w:val="404040" w:themeColor="text1" w:themeTint="BF"/>
        </w:rPr>
        <w:t xml:space="preserve">ooking </w:t>
      </w:r>
      <w:r w:rsidR="00DD7A73">
        <w:rPr>
          <w:rFonts w:cstheme="minorHAnsi"/>
          <w:color w:val="404040" w:themeColor="text1" w:themeTint="BF"/>
        </w:rPr>
        <w:t>for a fresh challenge following retirement from the Service and an opportunity to utilise my skills and make a positive difference</w:t>
      </w:r>
      <w:r w:rsidR="001A0B89">
        <w:rPr>
          <w:rFonts w:cstheme="minorHAnsi"/>
          <w:color w:val="404040" w:themeColor="text1" w:themeTint="BF"/>
        </w:rPr>
        <w:t>.</w:t>
      </w:r>
    </w:p>
    <w:p w14:paraId="7EC21CB0" w14:textId="77777777" w:rsidR="004E3491" w:rsidRPr="004E3491" w:rsidRDefault="004E3491" w:rsidP="00400C78">
      <w:pPr>
        <w:spacing w:line="0" w:lineRule="atLeast"/>
        <w:rPr>
          <w:rFonts w:ascii="Arial" w:eastAsia="Arial" w:hAnsi="Arial"/>
          <w:b/>
          <w:color w:val="5BA7D1"/>
          <w:sz w:val="16"/>
          <w:szCs w:val="16"/>
        </w:rPr>
      </w:pPr>
    </w:p>
    <w:p w14:paraId="0498FB31" w14:textId="77777777" w:rsidR="00C1014B" w:rsidRPr="00C1014B" w:rsidRDefault="00C1014B" w:rsidP="00400C78">
      <w:pPr>
        <w:spacing w:line="0" w:lineRule="atLeast"/>
        <w:rPr>
          <w:rFonts w:ascii="Arial" w:eastAsia="Arial" w:hAnsi="Arial"/>
          <w:b/>
          <w:color w:val="5BA7D1"/>
          <w:sz w:val="24"/>
          <w:szCs w:val="28"/>
        </w:rPr>
      </w:pPr>
      <w:bookmarkStart w:id="4" w:name="_Hlk88406799"/>
    </w:p>
    <w:p w14:paraId="01B093E7" w14:textId="7CC6CF2F" w:rsidR="00400C78" w:rsidRPr="00C22E62" w:rsidRDefault="009C26DB" w:rsidP="00400C78">
      <w:pPr>
        <w:spacing w:line="0" w:lineRule="atLeast"/>
        <w:rPr>
          <w:rFonts w:ascii="Arial" w:eastAsia="Arial" w:hAnsi="Arial"/>
          <w:b/>
          <w:color w:val="5BA7D1"/>
          <w:sz w:val="24"/>
          <w:szCs w:val="28"/>
          <w:lang w:val="pl-PL"/>
        </w:rPr>
      </w:pPr>
      <w:r w:rsidRPr="00082687">
        <w:rPr>
          <w:rFonts w:ascii="Arial" w:eastAsia="Arial" w:hAnsi="Arial"/>
          <w:b/>
          <w:noProof/>
          <w:color w:val="FFFFFF"/>
          <w:sz w:val="32"/>
          <w:szCs w:val="6"/>
          <w:lang w:val="en-US" w:eastAsia="en-US"/>
        </w:rPr>
        <mc:AlternateContent>
          <mc:Choice Requires="wps">
            <w:drawing>
              <wp:anchor distT="0" distB="0" distL="114300" distR="114300" simplePos="0" relativeHeight="251694080" behindDoc="0" locked="0" layoutInCell="1" allowOverlap="1" wp14:anchorId="4FE3B2DA" wp14:editId="442DAF75">
                <wp:simplePos x="0" y="0"/>
                <wp:positionH relativeFrom="column">
                  <wp:posOffset>0</wp:posOffset>
                </wp:positionH>
                <wp:positionV relativeFrom="paragraph">
                  <wp:posOffset>-114935</wp:posOffset>
                </wp:positionV>
                <wp:extent cx="327469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4695" cy="0"/>
                        </a:xfrm>
                        <a:prstGeom prst="straightConnector1">
                          <a:avLst/>
                        </a:prstGeom>
                        <a:noFill/>
                        <a:ln w="9525">
                          <a:solidFill>
                            <a:srgbClr val="4472C4"/>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55811" id="Straight Arrow Connector 2" o:spid="_x0000_s1026" type="#_x0000_t32" style="position:absolute;margin-left:0;margin-top:-9.05pt;width:257.8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" strokecolor="#4472c4"/>
            </w:pict>
          </mc:Fallback>
        </mc:AlternateContent>
      </w:r>
      <w:r w:rsidR="00400C78" w:rsidRPr="00C22E62">
        <w:rPr>
          <w:rFonts w:ascii="Arial" w:eastAsia="Arial" w:hAnsi="Arial"/>
          <w:b/>
          <w:color w:val="5BA7D1"/>
          <w:sz w:val="24"/>
          <w:szCs w:val="28"/>
          <w:lang w:val="pl-PL"/>
        </w:rPr>
        <w:t>E M P L O Y M E N T   H I S T O R Y</w:t>
      </w:r>
      <w:r w:rsidR="00FD4DAA">
        <w:rPr>
          <w:rFonts w:ascii="Arial" w:eastAsia="Arial" w:hAnsi="Arial"/>
          <w:b/>
          <w:color w:val="5BA7D1"/>
          <w:sz w:val="24"/>
          <w:szCs w:val="28"/>
          <w:lang w:val="pl-PL"/>
        </w:rPr>
        <w:t xml:space="preserve"> </w:t>
      </w:r>
    </w:p>
    <w:bookmarkEnd w:id="4"/>
    <w:p w14:paraId="0592ACA8" w14:textId="77777777" w:rsidR="008E7C7C" w:rsidRPr="00C22E62" w:rsidRDefault="008E7C7C" w:rsidP="008E7C7C">
      <w:pPr>
        <w:jc w:val="both"/>
        <w:rPr>
          <w:rFonts w:asciiTheme="minorHAnsi" w:hAnsiTheme="minorHAnsi" w:cstheme="minorHAnsi"/>
          <w:color w:val="404040" w:themeColor="text1" w:themeTint="BF"/>
          <w:sz w:val="12"/>
          <w:szCs w:val="8"/>
          <w:lang w:val="pl-PL"/>
        </w:rPr>
      </w:pPr>
    </w:p>
    <w:p w14:paraId="7774CBF7" w14:textId="5F0B8F2F" w:rsidR="009F1412" w:rsidRPr="009F1412" w:rsidRDefault="009F1412" w:rsidP="00C1014B">
      <w:pPr>
        <w:pStyle w:val="ListParagraph"/>
        <w:ind w:left="0"/>
        <w:rPr>
          <w:rFonts w:cstheme="minorHAnsi"/>
          <w:b/>
          <w:bCs/>
          <w:color w:val="404040" w:themeColor="text1" w:themeTint="BF"/>
          <w:sz w:val="24"/>
          <w:szCs w:val="24"/>
        </w:rPr>
      </w:pPr>
      <w:r>
        <w:rPr>
          <w:rFonts w:cstheme="minorHAnsi"/>
          <w:b/>
          <w:bCs/>
          <w:color w:val="404040" w:themeColor="text1" w:themeTint="BF"/>
          <w:sz w:val="24"/>
          <w:szCs w:val="24"/>
        </w:rPr>
        <w:t>Head of Health</w:t>
      </w:r>
      <w:r w:rsidR="00FD2C9D">
        <w:rPr>
          <w:rFonts w:cstheme="minorHAnsi"/>
          <w:b/>
          <w:bCs/>
          <w:color w:val="404040" w:themeColor="text1" w:themeTint="BF"/>
          <w:sz w:val="24"/>
          <w:szCs w:val="24"/>
        </w:rPr>
        <w:t>, Safety and Environment, Service Support and Estates</w:t>
      </w:r>
    </w:p>
    <w:p w14:paraId="22AF9EE1" w14:textId="77777777" w:rsidR="00590ED5" w:rsidRDefault="00590ED5" w:rsidP="00C1014B">
      <w:pPr>
        <w:pStyle w:val="ListParagraph"/>
        <w:ind w:left="0"/>
        <w:rPr>
          <w:rFonts w:cstheme="minorHAnsi"/>
          <w:color w:val="404040" w:themeColor="text1" w:themeTint="BF"/>
          <w:sz w:val="24"/>
          <w:szCs w:val="24"/>
        </w:rPr>
      </w:pPr>
    </w:p>
    <w:p w14:paraId="0234BC10" w14:textId="41778ED7" w:rsidR="008B70A1" w:rsidRPr="0018070C" w:rsidRDefault="0087534A" w:rsidP="00C1014B">
      <w:pPr>
        <w:pStyle w:val="ListParagraph"/>
        <w:ind w:left="0"/>
        <w:rPr>
          <w:rFonts w:cstheme="minorHAnsi"/>
          <w:b/>
          <w:bCs/>
          <w:color w:val="404040" w:themeColor="text1" w:themeTint="BF"/>
          <w:sz w:val="24"/>
          <w:szCs w:val="24"/>
        </w:rPr>
      </w:pPr>
      <w:r w:rsidRPr="009F1412">
        <w:rPr>
          <w:rFonts w:cstheme="minorHAnsi"/>
          <w:color w:val="404040" w:themeColor="text1" w:themeTint="BF"/>
          <w:sz w:val="24"/>
          <w:szCs w:val="24"/>
        </w:rPr>
        <w:t>Humberside Fire and Rescue Service</w:t>
      </w:r>
      <w:r w:rsidR="008B70A1" w:rsidRPr="008B70A1">
        <w:rPr>
          <w:rFonts w:cstheme="minorHAnsi"/>
          <w:color w:val="404040" w:themeColor="text1" w:themeTint="BF"/>
          <w:sz w:val="24"/>
          <w:szCs w:val="24"/>
        </w:rPr>
        <w:t>| J</w:t>
      </w:r>
      <w:r w:rsidR="00ED7A30">
        <w:rPr>
          <w:rFonts w:cstheme="minorHAnsi"/>
          <w:color w:val="404040" w:themeColor="text1" w:themeTint="BF"/>
          <w:sz w:val="24"/>
          <w:szCs w:val="24"/>
        </w:rPr>
        <w:t>uly</w:t>
      </w:r>
      <w:r w:rsidR="008B70A1" w:rsidRPr="008B70A1">
        <w:rPr>
          <w:rFonts w:cstheme="minorHAnsi"/>
          <w:color w:val="404040" w:themeColor="text1" w:themeTint="BF"/>
          <w:sz w:val="24"/>
          <w:szCs w:val="24"/>
        </w:rPr>
        <w:t xml:space="preserve"> </w:t>
      </w:r>
      <w:r w:rsidR="0018070C">
        <w:rPr>
          <w:rFonts w:cstheme="minorHAnsi"/>
          <w:color w:val="404040" w:themeColor="text1" w:themeTint="BF"/>
          <w:sz w:val="24"/>
          <w:szCs w:val="24"/>
        </w:rPr>
        <w:t>1992</w:t>
      </w:r>
      <w:r w:rsidR="008B70A1" w:rsidRPr="008B70A1">
        <w:rPr>
          <w:rFonts w:cstheme="minorHAnsi"/>
          <w:color w:val="404040" w:themeColor="text1" w:themeTint="BF"/>
          <w:sz w:val="24"/>
          <w:szCs w:val="24"/>
        </w:rPr>
        <w:t xml:space="preserve"> </w:t>
      </w:r>
      <w:r w:rsidR="0018070C">
        <w:rPr>
          <w:rFonts w:cstheme="minorHAnsi"/>
          <w:color w:val="404040" w:themeColor="text1" w:themeTint="BF"/>
          <w:sz w:val="24"/>
          <w:szCs w:val="24"/>
        </w:rPr>
        <w:t>–</w:t>
      </w:r>
      <w:r w:rsidR="008B70A1" w:rsidRPr="008B70A1">
        <w:rPr>
          <w:rFonts w:cstheme="minorHAnsi"/>
          <w:color w:val="404040" w:themeColor="text1" w:themeTint="BF"/>
          <w:sz w:val="24"/>
          <w:szCs w:val="24"/>
        </w:rPr>
        <w:t xml:space="preserve"> </w:t>
      </w:r>
      <w:r w:rsidR="0018070C">
        <w:rPr>
          <w:rFonts w:cstheme="minorHAnsi"/>
          <w:color w:val="404040" w:themeColor="text1" w:themeTint="BF"/>
          <w:sz w:val="24"/>
          <w:szCs w:val="24"/>
        </w:rPr>
        <w:t>Retire Feb 2022</w:t>
      </w:r>
    </w:p>
    <w:p w14:paraId="70A50B40" w14:textId="77777777" w:rsidR="00590ED5" w:rsidRDefault="00590ED5" w:rsidP="00C1014B">
      <w:pPr>
        <w:spacing w:line="276" w:lineRule="auto"/>
        <w:rPr>
          <w:rFonts w:cstheme="minorHAnsi"/>
          <w:b/>
          <w:bCs/>
          <w:color w:val="404040" w:themeColor="text1" w:themeTint="BF"/>
        </w:rPr>
      </w:pPr>
    </w:p>
    <w:p w14:paraId="656D79BA" w14:textId="0E5BBE6D" w:rsidR="00C1014B" w:rsidRPr="00C1014B" w:rsidRDefault="00C1014B" w:rsidP="00C1014B">
      <w:pPr>
        <w:spacing w:line="276" w:lineRule="auto"/>
        <w:rPr>
          <w:rFonts w:cstheme="minorHAnsi"/>
          <w:b/>
          <w:bCs/>
          <w:color w:val="404040" w:themeColor="text1" w:themeTint="BF"/>
        </w:rPr>
      </w:pPr>
      <w:r w:rsidRPr="00AD7146">
        <w:rPr>
          <w:rFonts w:cstheme="minorHAnsi"/>
          <w:b/>
          <w:bCs/>
          <w:color w:val="404040" w:themeColor="text1" w:themeTint="BF"/>
        </w:rPr>
        <w:t>Responsibilities &amp; Achievements:</w:t>
      </w:r>
    </w:p>
    <w:p w14:paraId="38E353F8" w14:textId="0A24B3F9" w:rsidR="00133EAE" w:rsidRPr="00CD24BF" w:rsidRDefault="00133EAE" w:rsidP="00CD24BF">
      <w:pPr>
        <w:pStyle w:val="ListParagraph"/>
        <w:numPr>
          <w:ilvl w:val="0"/>
          <w:numId w:val="27"/>
        </w:numPr>
        <w:jc w:val="both"/>
        <w:rPr>
          <w:rFonts w:cstheme="minorHAnsi"/>
          <w:color w:val="404040" w:themeColor="text1" w:themeTint="BF"/>
        </w:rPr>
      </w:pPr>
      <w:r w:rsidRPr="00CD24BF">
        <w:rPr>
          <w:rFonts w:cstheme="minorHAnsi"/>
          <w:color w:val="404040" w:themeColor="text1" w:themeTint="BF"/>
        </w:rPr>
        <w:t xml:space="preserve">Lead on all HSE matters, determining and implementing the strategy, determining and detailing the procedures, policies, guidance, position statements, supporting hardware and software for the delivery of HSE and implementing that delivery with Heads of Function to embed risk management. </w:t>
      </w:r>
    </w:p>
    <w:p w14:paraId="1483D957" w14:textId="1CBA0582" w:rsidR="00133EAE" w:rsidRPr="00CD24BF" w:rsidRDefault="00133EAE" w:rsidP="00CD24BF">
      <w:pPr>
        <w:pStyle w:val="ListParagraph"/>
        <w:numPr>
          <w:ilvl w:val="0"/>
          <w:numId w:val="27"/>
        </w:numPr>
        <w:jc w:val="both"/>
        <w:rPr>
          <w:rFonts w:cstheme="minorHAnsi"/>
          <w:color w:val="404040" w:themeColor="text1" w:themeTint="BF"/>
        </w:rPr>
      </w:pPr>
      <w:r w:rsidRPr="00CD24BF">
        <w:rPr>
          <w:rFonts w:cstheme="minorHAnsi"/>
          <w:color w:val="404040" w:themeColor="text1" w:themeTint="BF"/>
        </w:rPr>
        <w:t>Work with the NFCC and others, regionally and nationally, to translate national direction, standards (including NOL/JOL) into HFRS strategy, policy and delivery, leading and supporting employees and others through change management. Maintain up-to-date information on legislation, Codes of Practice and guidance, collating and interpreting such information and communicating this to management and employees through appropriate channels.</w:t>
      </w:r>
    </w:p>
    <w:p w14:paraId="21B5E455" w14:textId="2A3AC64E" w:rsidR="00133EAE" w:rsidRPr="00FB3AA7" w:rsidRDefault="00133EAE" w:rsidP="00FB3AA7">
      <w:pPr>
        <w:pStyle w:val="ListParagraph"/>
        <w:numPr>
          <w:ilvl w:val="0"/>
          <w:numId w:val="27"/>
        </w:numPr>
        <w:jc w:val="both"/>
        <w:rPr>
          <w:rFonts w:cstheme="minorHAnsi"/>
          <w:color w:val="404040" w:themeColor="text1" w:themeTint="BF"/>
        </w:rPr>
      </w:pPr>
      <w:r w:rsidRPr="00FB3AA7">
        <w:rPr>
          <w:rFonts w:cstheme="minorHAnsi"/>
          <w:color w:val="404040" w:themeColor="text1" w:themeTint="BF"/>
        </w:rPr>
        <w:t xml:space="preserve">Chair internal and external groups to lead on improvements, including the Change Group and the Estates Group, acting as the Single Point of Contact for the Joint Estates Service.  </w:t>
      </w:r>
    </w:p>
    <w:p w14:paraId="6BFC297D" w14:textId="64C631B2" w:rsidR="00133EAE" w:rsidRPr="00787F1C" w:rsidRDefault="00133EAE" w:rsidP="00787F1C">
      <w:pPr>
        <w:pStyle w:val="ListParagraph"/>
        <w:numPr>
          <w:ilvl w:val="0"/>
          <w:numId w:val="27"/>
        </w:numPr>
        <w:jc w:val="both"/>
        <w:rPr>
          <w:rFonts w:cstheme="minorHAnsi"/>
          <w:color w:val="404040" w:themeColor="text1" w:themeTint="BF"/>
        </w:rPr>
      </w:pPr>
      <w:r w:rsidRPr="00787F1C">
        <w:rPr>
          <w:rFonts w:cstheme="minorHAnsi"/>
          <w:color w:val="404040" w:themeColor="text1" w:themeTint="BF"/>
        </w:rPr>
        <w:t>Support the implementation and ongoing improvement of the Environmental strategy across HFRS, including effective risk management</w:t>
      </w:r>
    </w:p>
    <w:p w14:paraId="6B2D2EFE" w14:textId="77777777" w:rsidR="00787F1C" w:rsidRDefault="00133EAE" w:rsidP="00787F1C">
      <w:pPr>
        <w:pStyle w:val="ListParagraph"/>
        <w:numPr>
          <w:ilvl w:val="0"/>
          <w:numId w:val="27"/>
        </w:numPr>
        <w:jc w:val="both"/>
        <w:rPr>
          <w:rFonts w:cstheme="minorHAnsi"/>
          <w:color w:val="404040" w:themeColor="text1" w:themeTint="BF"/>
        </w:rPr>
      </w:pPr>
      <w:r w:rsidRPr="00787F1C">
        <w:rPr>
          <w:rFonts w:cstheme="minorHAnsi"/>
          <w:color w:val="404040" w:themeColor="text1" w:themeTint="BF"/>
        </w:rPr>
        <w:t>Determine the approaches for the delivery of a proactive and positive health and safety culture activity</w:t>
      </w:r>
      <w:r w:rsidR="00787F1C">
        <w:rPr>
          <w:rFonts w:cstheme="minorHAnsi"/>
          <w:color w:val="404040" w:themeColor="text1" w:themeTint="BF"/>
        </w:rPr>
        <w:t>.</w:t>
      </w:r>
      <w:r w:rsidRPr="00787F1C">
        <w:rPr>
          <w:rFonts w:cstheme="minorHAnsi"/>
          <w:color w:val="404040" w:themeColor="text1" w:themeTint="BF"/>
        </w:rPr>
        <w:t xml:space="preserve"> </w:t>
      </w:r>
    </w:p>
    <w:p w14:paraId="26092DD3" w14:textId="1095C504" w:rsidR="00133EAE" w:rsidRPr="00787F1C" w:rsidRDefault="00133EAE" w:rsidP="00787F1C">
      <w:pPr>
        <w:pStyle w:val="ListParagraph"/>
        <w:numPr>
          <w:ilvl w:val="0"/>
          <w:numId w:val="27"/>
        </w:numPr>
        <w:jc w:val="both"/>
        <w:rPr>
          <w:rFonts w:cstheme="minorHAnsi"/>
          <w:color w:val="404040" w:themeColor="text1" w:themeTint="BF"/>
        </w:rPr>
      </w:pPr>
      <w:r w:rsidRPr="00787F1C">
        <w:rPr>
          <w:rFonts w:cstheme="minorHAnsi"/>
          <w:color w:val="404040" w:themeColor="text1" w:themeTint="BF"/>
        </w:rPr>
        <w:t>Act as the Authority’s Principle ‘Competent Person’ as defined in the Management of Health and Safety Work Regulations 1999.</w:t>
      </w:r>
    </w:p>
    <w:p w14:paraId="0BD87134" w14:textId="20933FFA" w:rsidR="00133EAE" w:rsidRPr="000A4FCF" w:rsidRDefault="00133EAE" w:rsidP="000A4FCF">
      <w:pPr>
        <w:pStyle w:val="ListParagraph"/>
        <w:numPr>
          <w:ilvl w:val="0"/>
          <w:numId w:val="27"/>
        </w:numPr>
        <w:jc w:val="both"/>
        <w:rPr>
          <w:rFonts w:cstheme="minorHAnsi"/>
          <w:color w:val="404040" w:themeColor="text1" w:themeTint="BF"/>
        </w:rPr>
      </w:pPr>
      <w:r w:rsidRPr="000A4FCF">
        <w:rPr>
          <w:rFonts w:cstheme="minorHAnsi"/>
          <w:color w:val="404040" w:themeColor="text1" w:themeTint="BF"/>
        </w:rPr>
        <w:t>Effectively manage any delegated budgets and have responsibility for capital and revenue bid/programmes within the Directorate. Manage and oversee the service budget for HSE delivery and Service Support</w:t>
      </w:r>
    </w:p>
    <w:p w14:paraId="636AA925" w14:textId="0A55380C" w:rsidR="00133EAE" w:rsidRPr="00441BCC" w:rsidRDefault="00133EAE" w:rsidP="00441BCC">
      <w:pPr>
        <w:pStyle w:val="ListParagraph"/>
        <w:numPr>
          <w:ilvl w:val="0"/>
          <w:numId w:val="27"/>
        </w:numPr>
        <w:jc w:val="both"/>
        <w:rPr>
          <w:rFonts w:cstheme="minorHAnsi"/>
          <w:color w:val="404040" w:themeColor="text1" w:themeTint="BF"/>
        </w:rPr>
      </w:pPr>
      <w:r w:rsidRPr="00441BCC">
        <w:rPr>
          <w:rFonts w:cstheme="minorHAnsi"/>
          <w:color w:val="404040" w:themeColor="text1" w:themeTint="BF"/>
        </w:rPr>
        <w:t>Provide professional advice to all levels of the Authority, on all Health and Safety related matters to enable the Authority to fulfil its legal obligations</w:t>
      </w:r>
      <w:r w:rsidR="00441BCC" w:rsidRPr="00441BCC">
        <w:rPr>
          <w:rFonts w:cstheme="minorHAnsi"/>
          <w:color w:val="404040" w:themeColor="text1" w:themeTint="BF"/>
        </w:rPr>
        <w:t>.</w:t>
      </w:r>
    </w:p>
    <w:p w14:paraId="1594C0CA" w14:textId="4884202D" w:rsidR="00133EAE" w:rsidRPr="00441BCC" w:rsidRDefault="00133EAE" w:rsidP="00441BCC">
      <w:pPr>
        <w:pStyle w:val="ListParagraph"/>
        <w:numPr>
          <w:ilvl w:val="0"/>
          <w:numId w:val="27"/>
        </w:numPr>
        <w:jc w:val="both"/>
        <w:rPr>
          <w:rFonts w:cstheme="minorHAnsi"/>
          <w:color w:val="404040" w:themeColor="text1" w:themeTint="BF"/>
        </w:rPr>
      </w:pPr>
      <w:r w:rsidRPr="00441BCC">
        <w:rPr>
          <w:rFonts w:cstheme="minorHAnsi"/>
          <w:color w:val="404040" w:themeColor="text1" w:themeTint="BF"/>
        </w:rPr>
        <w:t>Manage the development, consultation, implementation, monitoring, auditing and where necessary review and revision of all health and safety related policies, procedures and practices, to ensure effective arrangements for all aspects of Health and Safety within the Authority and its undertakings.</w:t>
      </w:r>
    </w:p>
    <w:p w14:paraId="0D9AA657" w14:textId="77777777" w:rsidR="00743F2A" w:rsidRDefault="00133EAE" w:rsidP="00743F2A">
      <w:pPr>
        <w:pStyle w:val="ListParagraph"/>
        <w:numPr>
          <w:ilvl w:val="0"/>
          <w:numId w:val="27"/>
        </w:numPr>
        <w:jc w:val="both"/>
        <w:rPr>
          <w:rFonts w:cstheme="minorHAnsi"/>
          <w:color w:val="404040" w:themeColor="text1" w:themeTint="BF"/>
        </w:rPr>
      </w:pPr>
      <w:r w:rsidRPr="00743F2A">
        <w:rPr>
          <w:rFonts w:cstheme="minorHAnsi"/>
          <w:color w:val="404040" w:themeColor="text1" w:themeTint="BF"/>
        </w:rPr>
        <w:t xml:space="preserve">Manage and maintain the Authority’s reporting system for collation, analysis and circulation of information, including for adverse Health and Safety related events and trend analysis (i.e. accident, near misses etc.). Ensure systems are in place for the relevant statutory bodies to be informed of notifiable accidents, injuries, diseases, and dangerous occurrences as required by legislation. </w:t>
      </w:r>
    </w:p>
    <w:p w14:paraId="5ED864AC" w14:textId="077AD06D" w:rsidR="00743F2A" w:rsidRPr="00743F2A" w:rsidRDefault="00133EAE" w:rsidP="00743F2A">
      <w:pPr>
        <w:pStyle w:val="ListParagraph"/>
        <w:numPr>
          <w:ilvl w:val="0"/>
          <w:numId w:val="27"/>
        </w:numPr>
        <w:jc w:val="both"/>
        <w:rPr>
          <w:rFonts w:cstheme="minorHAnsi"/>
          <w:color w:val="404040" w:themeColor="text1" w:themeTint="BF"/>
        </w:rPr>
      </w:pPr>
      <w:r w:rsidRPr="00743F2A">
        <w:rPr>
          <w:rFonts w:cstheme="minorHAnsi"/>
          <w:color w:val="404040" w:themeColor="text1" w:themeTint="BF"/>
        </w:rPr>
        <w:t>Lead on management level investigations and prepare reports with conclusions and recommendations to prevent any reoccurrence, including analysing accident &amp; near miss data, designing strategies for reducing accidents and injuries at work in line with the Governments ‘Revitalising Health and Safety’ strategy and other initiatives.</w:t>
      </w:r>
      <w:r w:rsidR="00743F2A" w:rsidRPr="00743F2A">
        <w:rPr>
          <w:rFonts w:cstheme="minorHAnsi"/>
          <w:color w:val="404040" w:themeColor="text1" w:themeTint="BF"/>
        </w:rPr>
        <w:t xml:space="preserve"> </w:t>
      </w:r>
    </w:p>
    <w:p w14:paraId="110CFE60" w14:textId="77777777" w:rsidR="00C44F23" w:rsidRDefault="00C44F23" w:rsidP="00133EAE">
      <w:pPr>
        <w:pStyle w:val="ListParagraph"/>
        <w:ind w:left="0"/>
        <w:jc w:val="both"/>
        <w:rPr>
          <w:rFonts w:cstheme="minorHAnsi"/>
          <w:color w:val="404040" w:themeColor="text1" w:themeTint="BF"/>
        </w:rPr>
      </w:pPr>
    </w:p>
    <w:p w14:paraId="781F5826" w14:textId="77777777" w:rsidR="00C44F23" w:rsidRDefault="00C44F23" w:rsidP="00133EAE">
      <w:pPr>
        <w:pStyle w:val="ListParagraph"/>
        <w:ind w:left="0"/>
        <w:jc w:val="both"/>
        <w:rPr>
          <w:rFonts w:cstheme="minorHAnsi"/>
          <w:color w:val="404040" w:themeColor="text1" w:themeTint="BF"/>
        </w:rPr>
      </w:pPr>
    </w:p>
    <w:p w14:paraId="52B86D68" w14:textId="77777777" w:rsidR="00C44F23" w:rsidRDefault="00C44F23" w:rsidP="00133EAE">
      <w:pPr>
        <w:pStyle w:val="ListParagraph"/>
        <w:ind w:left="0"/>
        <w:jc w:val="both"/>
        <w:rPr>
          <w:rFonts w:cstheme="minorHAnsi"/>
          <w:color w:val="404040" w:themeColor="text1" w:themeTint="BF"/>
        </w:rPr>
      </w:pPr>
    </w:p>
    <w:p w14:paraId="1AB83341" w14:textId="77777777" w:rsidR="00C44F23" w:rsidRDefault="00C44F23" w:rsidP="00133EAE">
      <w:pPr>
        <w:pStyle w:val="ListParagraph"/>
        <w:ind w:left="0"/>
        <w:jc w:val="both"/>
        <w:rPr>
          <w:rFonts w:cstheme="minorHAnsi"/>
          <w:color w:val="404040" w:themeColor="text1" w:themeTint="BF"/>
        </w:rPr>
      </w:pPr>
    </w:p>
    <w:p w14:paraId="50FE8595" w14:textId="77777777" w:rsidR="00C44F23" w:rsidRDefault="00C44F23" w:rsidP="00133EAE">
      <w:pPr>
        <w:pStyle w:val="ListParagraph"/>
        <w:ind w:left="0"/>
        <w:jc w:val="both"/>
        <w:rPr>
          <w:rFonts w:cstheme="minorHAnsi"/>
          <w:color w:val="404040" w:themeColor="text1" w:themeTint="BF"/>
        </w:rPr>
      </w:pPr>
    </w:p>
    <w:p w14:paraId="6952F169" w14:textId="4442D785" w:rsidR="00C44F23" w:rsidRDefault="00E81C51" w:rsidP="00133EAE">
      <w:pPr>
        <w:pStyle w:val="ListParagraph"/>
        <w:ind w:left="0"/>
        <w:jc w:val="both"/>
        <w:rPr>
          <w:rFonts w:cstheme="minorHAnsi"/>
          <w:color w:val="404040" w:themeColor="text1" w:themeTint="BF"/>
        </w:rPr>
      </w:pPr>
      <w:r w:rsidRPr="00171127">
        <w:rPr>
          <w:noProof/>
          <w:sz w:val="56"/>
          <w:szCs w:val="56"/>
          <w:lang w:val="en-US" w:eastAsia="en-US"/>
        </w:rPr>
        <w:drawing>
          <wp:anchor distT="0" distB="0" distL="114300" distR="114300" simplePos="0" relativeHeight="251703296" behindDoc="1" locked="0" layoutInCell="1" allowOverlap="1" wp14:anchorId="41E0B69D" wp14:editId="2D09B0E7">
            <wp:simplePos x="0" y="0"/>
            <wp:positionH relativeFrom="page">
              <wp:align>left</wp:align>
            </wp:positionH>
            <wp:positionV relativeFrom="margin">
              <wp:align>bottom</wp:align>
            </wp:positionV>
            <wp:extent cx="3117850" cy="12846050"/>
            <wp:effectExtent l="0" t="0" r="635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7850" cy="12846050"/>
                    </a:xfrm>
                    <a:prstGeom prst="rect">
                      <a:avLst/>
                    </a:prstGeom>
                    <a:noFill/>
                  </pic:spPr>
                </pic:pic>
              </a:graphicData>
            </a:graphic>
            <wp14:sizeRelH relativeFrom="page">
              <wp14:pctWidth>0</wp14:pctWidth>
            </wp14:sizeRelH>
            <wp14:sizeRelV relativeFrom="page">
              <wp14:pctHeight>0</wp14:pctHeight>
            </wp14:sizeRelV>
          </wp:anchor>
        </w:drawing>
      </w:r>
    </w:p>
    <w:p w14:paraId="3DD11571" w14:textId="1D9A9C29" w:rsidR="00C44F23" w:rsidRDefault="00C44F23" w:rsidP="00133EAE">
      <w:pPr>
        <w:pStyle w:val="ListParagraph"/>
        <w:ind w:left="0"/>
        <w:jc w:val="both"/>
        <w:rPr>
          <w:rFonts w:cstheme="minorHAnsi"/>
          <w:color w:val="404040" w:themeColor="text1" w:themeTint="BF"/>
        </w:rPr>
      </w:pPr>
    </w:p>
    <w:p w14:paraId="1CEE381B" w14:textId="3C4E115A" w:rsidR="00E81C51" w:rsidRDefault="00E81C51" w:rsidP="00E81C51">
      <w:pPr>
        <w:spacing w:line="0" w:lineRule="atLeast"/>
        <w:rPr>
          <w:rFonts w:cstheme="minorHAnsi"/>
          <w:color w:val="404040" w:themeColor="text1" w:themeTint="BF"/>
        </w:rPr>
      </w:pPr>
    </w:p>
    <w:p w14:paraId="1C427C1A" w14:textId="19FC6DBC" w:rsidR="00BE0876" w:rsidRDefault="00BE0876" w:rsidP="00E81C51">
      <w:pPr>
        <w:spacing w:line="0" w:lineRule="atLeast"/>
        <w:rPr>
          <w:rFonts w:cstheme="minorHAnsi"/>
          <w:color w:val="404040" w:themeColor="text1" w:themeTint="BF"/>
        </w:rPr>
      </w:pPr>
      <w:r w:rsidRPr="00526016">
        <w:rPr>
          <w:rFonts w:cstheme="minorHAnsi"/>
          <w:noProof/>
          <w:color w:val="404040" w:themeColor="text1" w:themeTint="BF"/>
        </w:rPr>
        <mc:AlternateContent>
          <mc:Choice Requires="wps">
            <w:drawing>
              <wp:anchor distT="45720" distB="45720" distL="114300" distR="114300" simplePos="0" relativeHeight="251716608" behindDoc="0" locked="0" layoutInCell="1" allowOverlap="1" wp14:anchorId="6A201DA0" wp14:editId="3BD7D260">
                <wp:simplePos x="0" y="0"/>
                <wp:positionH relativeFrom="column">
                  <wp:posOffset>-330200</wp:posOffset>
                </wp:positionH>
                <wp:positionV relativeFrom="paragraph">
                  <wp:posOffset>-645160</wp:posOffset>
                </wp:positionV>
                <wp:extent cx="2360930" cy="94043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404350"/>
                        </a:xfrm>
                        <a:prstGeom prst="rect">
                          <a:avLst/>
                        </a:prstGeom>
                        <a:noFill/>
                        <a:ln w="9525">
                          <a:noFill/>
                          <a:miter lim="800000"/>
                          <a:headEnd/>
                          <a:tailEnd/>
                        </a:ln>
                      </wps:spPr>
                      <wps:txbx>
                        <w:txbxContent>
                          <w:p w14:paraId="18CBD5D4" w14:textId="77777777" w:rsidR="00BD69F4" w:rsidRDefault="00B800C2" w:rsidP="00BD69F4">
                            <w:pPr>
                              <w:pStyle w:val="ListParagraph"/>
                              <w:numPr>
                                <w:ilvl w:val="0"/>
                                <w:numId w:val="30"/>
                              </w:numPr>
                              <w:rPr>
                                <w:color w:val="FFFFFF" w:themeColor="background1"/>
                              </w:rPr>
                            </w:pPr>
                            <w:r w:rsidRPr="00CE5F1F">
                              <w:rPr>
                                <w:color w:val="FFFFFF" w:themeColor="background1"/>
                              </w:rPr>
                              <w:t>Business Continuity</w:t>
                            </w:r>
                          </w:p>
                          <w:p w14:paraId="41AF0135" w14:textId="77777777" w:rsidR="00BD69F4" w:rsidRDefault="000F6BDC" w:rsidP="00BD69F4">
                            <w:pPr>
                              <w:pStyle w:val="ListParagraph"/>
                              <w:numPr>
                                <w:ilvl w:val="0"/>
                                <w:numId w:val="30"/>
                              </w:numPr>
                              <w:rPr>
                                <w:color w:val="FFFFFF" w:themeColor="background1"/>
                              </w:rPr>
                            </w:pPr>
                            <w:r w:rsidRPr="00BD69F4">
                              <w:rPr>
                                <w:color w:val="FFFFFF" w:themeColor="background1"/>
                              </w:rPr>
                              <w:t>First Aid Instructor (Trauma)</w:t>
                            </w:r>
                          </w:p>
                          <w:p w14:paraId="50E824D1" w14:textId="77777777" w:rsidR="00BE0876" w:rsidRDefault="002663B3" w:rsidP="00BE0876">
                            <w:pPr>
                              <w:pStyle w:val="ListParagraph"/>
                              <w:numPr>
                                <w:ilvl w:val="0"/>
                                <w:numId w:val="30"/>
                              </w:numPr>
                              <w:rPr>
                                <w:color w:val="FFFFFF" w:themeColor="background1"/>
                              </w:rPr>
                            </w:pPr>
                            <w:r w:rsidRPr="00BD69F4">
                              <w:rPr>
                                <w:color w:val="FFFFFF" w:themeColor="background1"/>
                              </w:rPr>
                              <w:t>Hazardous materi</w:t>
                            </w:r>
                            <w:r w:rsidR="00115FF9">
                              <w:rPr>
                                <w:color w:val="FFFFFF" w:themeColor="background1"/>
                              </w:rPr>
                              <w:t>a</w:t>
                            </w:r>
                            <w:r w:rsidRPr="00BD69F4">
                              <w:rPr>
                                <w:color w:val="FFFFFF" w:themeColor="background1"/>
                              </w:rPr>
                              <w:t>ls advisor</w:t>
                            </w:r>
                          </w:p>
                          <w:p w14:paraId="6B6754B2" w14:textId="77777777" w:rsidR="00BE0876" w:rsidRDefault="00102952" w:rsidP="00BE0876">
                            <w:pPr>
                              <w:pStyle w:val="ListParagraph"/>
                              <w:numPr>
                                <w:ilvl w:val="0"/>
                                <w:numId w:val="30"/>
                              </w:numPr>
                              <w:rPr>
                                <w:color w:val="FFFFFF" w:themeColor="background1"/>
                              </w:rPr>
                            </w:pPr>
                            <w:r w:rsidRPr="00BE0876">
                              <w:rPr>
                                <w:color w:val="FFFFFF" w:themeColor="background1"/>
                              </w:rPr>
                              <w:t>Water incident manager</w:t>
                            </w:r>
                          </w:p>
                          <w:p w14:paraId="2A21E3A8" w14:textId="77777777" w:rsidR="00BE0876" w:rsidRDefault="005E0038" w:rsidP="00BE0876">
                            <w:pPr>
                              <w:pStyle w:val="ListParagraph"/>
                              <w:numPr>
                                <w:ilvl w:val="0"/>
                                <w:numId w:val="30"/>
                              </w:numPr>
                              <w:rPr>
                                <w:color w:val="FFFFFF" w:themeColor="background1"/>
                              </w:rPr>
                            </w:pPr>
                            <w:r w:rsidRPr="00BE0876">
                              <w:rPr>
                                <w:color w:val="FFFFFF" w:themeColor="background1"/>
                              </w:rPr>
                              <w:t>Accident and loss investigation</w:t>
                            </w:r>
                          </w:p>
                          <w:p w14:paraId="2FF6836A" w14:textId="77777777" w:rsidR="00BE0876" w:rsidRDefault="00115FF9" w:rsidP="00BE0876">
                            <w:pPr>
                              <w:pStyle w:val="ListParagraph"/>
                              <w:numPr>
                                <w:ilvl w:val="0"/>
                                <w:numId w:val="30"/>
                              </w:numPr>
                              <w:rPr>
                                <w:color w:val="FFFFFF" w:themeColor="background1"/>
                              </w:rPr>
                            </w:pPr>
                            <w:r w:rsidRPr="00BE0876">
                              <w:rPr>
                                <w:color w:val="FFFFFF" w:themeColor="background1"/>
                              </w:rPr>
                              <w:t>Restorative</w:t>
                            </w:r>
                            <w:r w:rsidR="00D745E8" w:rsidRPr="00BE0876">
                              <w:rPr>
                                <w:color w:val="FFFFFF" w:themeColor="background1"/>
                              </w:rPr>
                              <w:t xml:space="preserve"> practice</w:t>
                            </w:r>
                          </w:p>
                          <w:p w14:paraId="256ED082" w14:textId="77777777" w:rsidR="00BE0876" w:rsidRDefault="00737EE3" w:rsidP="00BE0876">
                            <w:pPr>
                              <w:pStyle w:val="ListParagraph"/>
                              <w:numPr>
                                <w:ilvl w:val="0"/>
                                <w:numId w:val="30"/>
                              </w:numPr>
                              <w:rPr>
                                <w:color w:val="FFFFFF" w:themeColor="background1"/>
                              </w:rPr>
                            </w:pPr>
                            <w:r w:rsidRPr="00BE0876">
                              <w:rPr>
                                <w:color w:val="FFFFFF" w:themeColor="background1"/>
                              </w:rPr>
                              <w:t>Managing conflict</w:t>
                            </w:r>
                          </w:p>
                          <w:p w14:paraId="72E2F806" w14:textId="77777777" w:rsidR="00BE0876" w:rsidRDefault="00E25B9D" w:rsidP="00BE0876">
                            <w:pPr>
                              <w:pStyle w:val="ListParagraph"/>
                              <w:numPr>
                                <w:ilvl w:val="0"/>
                                <w:numId w:val="30"/>
                              </w:numPr>
                              <w:rPr>
                                <w:color w:val="FFFFFF" w:themeColor="background1"/>
                              </w:rPr>
                            </w:pPr>
                            <w:r w:rsidRPr="00BE0876">
                              <w:rPr>
                                <w:color w:val="FFFFFF" w:themeColor="background1"/>
                              </w:rPr>
                              <w:t>Harassment and bullying</w:t>
                            </w:r>
                          </w:p>
                          <w:p w14:paraId="5181985A" w14:textId="5DBCADC0" w:rsidR="00A648FA" w:rsidRDefault="00A648FA" w:rsidP="00BE0876">
                            <w:pPr>
                              <w:pStyle w:val="ListParagraph"/>
                              <w:numPr>
                                <w:ilvl w:val="0"/>
                                <w:numId w:val="30"/>
                              </w:numPr>
                              <w:rPr>
                                <w:color w:val="FFFFFF" w:themeColor="background1"/>
                              </w:rPr>
                            </w:pPr>
                            <w:r w:rsidRPr="00BE0876">
                              <w:rPr>
                                <w:color w:val="FFFFFF" w:themeColor="background1"/>
                              </w:rPr>
                              <w:t>Discipline regulations</w:t>
                            </w:r>
                          </w:p>
                          <w:p w14:paraId="2A628029" w14:textId="35EE9E20" w:rsidR="00283F66" w:rsidRDefault="00283F66" w:rsidP="00283F66">
                            <w:pPr>
                              <w:rPr>
                                <w:color w:val="FFFFFF" w:themeColor="background1"/>
                              </w:rPr>
                            </w:pPr>
                          </w:p>
                          <w:p w14:paraId="1E350FD0" w14:textId="4F0159F4" w:rsidR="008D4008" w:rsidRDefault="008D4008" w:rsidP="008D4008">
                            <w:pPr>
                              <w:ind w:left="360"/>
                              <w:rPr>
                                <w:rFonts w:ascii="Arial" w:hAnsi="Arial"/>
                                <w:b/>
                                <w:bCs/>
                                <w:color w:val="FFFFFF" w:themeColor="background1"/>
                                <w:sz w:val="24"/>
                                <w:szCs w:val="24"/>
                              </w:rPr>
                            </w:pPr>
                            <w:r w:rsidRPr="008D4008">
                              <w:rPr>
                                <w:rFonts w:ascii="Arial" w:hAnsi="Arial"/>
                                <w:b/>
                                <w:bCs/>
                                <w:color w:val="FFFFFF" w:themeColor="background1"/>
                                <w:sz w:val="24"/>
                                <w:szCs w:val="24"/>
                              </w:rPr>
                              <w:t>HOBBIES AND INTERESTS</w:t>
                            </w:r>
                          </w:p>
                          <w:p w14:paraId="01E4C52E" w14:textId="5356D5C1" w:rsidR="008D4008" w:rsidRDefault="008D4008" w:rsidP="008D4008">
                            <w:pPr>
                              <w:ind w:left="360"/>
                              <w:rPr>
                                <w:rFonts w:ascii="Arial" w:hAnsi="Arial"/>
                                <w:b/>
                                <w:bCs/>
                                <w:color w:val="FFFFFF" w:themeColor="background1"/>
                                <w:sz w:val="24"/>
                                <w:szCs w:val="24"/>
                              </w:rPr>
                            </w:pPr>
                          </w:p>
                          <w:p w14:paraId="45533A6F" w14:textId="24725CCB" w:rsidR="008D4008" w:rsidRPr="008D4008" w:rsidRDefault="006B5DF8" w:rsidP="008D4008">
                            <w:pPr>
                              <w:ind w:left="360"/>
                              <w:rPr>
                                <w:rFonts w:asciiTheme="minorHAnsi" w:hAnsiTheme="minorHAnsi" w:cstheme="minorHAnsi"/>
                                <w:b/>
                                <w:bCs/>
                                <w:color w:val="FFFFFF" w:themeColor="background1"/>
                              </w:rPr>
                            </w:pPr>
                            <w:r>
                              <w:rPr>
                                <w:rFonts w:asciiTheme="minorHAnsi" w:hAnsiTheme="minorHAnsi" w:cstheme="minorHAnsi"/>
                                <w:b/>
                                <w:bCs/>
                                <w:color w:val="FFFFFF" w:themeColor="background1"/>
                              </w:rPr>
                              <w:t>Triathlon, Football, Rugby, Rowing, Mountain Biking</w:t>
                            </w:r>
                            <w:r w:rsidR="00D54D37">
                              <w:rPr>
                                <w:rFonts w:asciiTheme="minorHAnsi" w:hAnsiTheme="minorHAnsi" w:cstheme="minorHAnsi"/>
                                <w:b/>
                                <w:bCs/>
                                <w:color w:val="FFFFFF" w:themeColor="background1"/>
                              </w:rPr>
                              <w:t xml:space="preserve"> and family pets</w:t>
                            </w:r>
                          </w:p>
                          <w:p w14:paraId="34792324" w14:textId="77777777" w:rsidR="008D4008" w:rsidRPr="008D4008" w:rsidRDefault="008D4008" w:rsidP="008D4008">
                            <w:pPr>
                              <w:ind w:left="360"/>
                              <w:rPr>
                                <w:rFonts w:ascii="Arial" w:hAnsi="Arial"/>
                                <w:b/>
                                <w:bCs/>
                                <w:color w:val="FFFFFF" w:themeColor="background1"/>
                                <w:sz w:val="24"/>
                                <w:szCs w:val="24"/>
                              </w:rPr>
                            </w:pPr>
                          </w:p>
                          <w:p w14:paraId="2BC67977" w14:textId="2F0D36AF" w:rsidR="00FD4DAA" w:rsidRDefault="00FD4DAA" w:rsidP="00FD4DAA">
                            <w:pPr>
                              <w:rPr>
                                <w:color w:val="FFFFFF" w:themeColor="background1"/>
                              </w:rPr>
                            </w:pPr>
                          </w:p>
                          <w:p w14:paraId="28F7AB45" w14:textId="40724BC9" w:rsidR="00FD4DAA" w:rsidRDefault="00FD4DAA" w:rsidP="00FD4DAA">
                            <w:pPr>
                              <w:rPr>
                                <w:color w:val="FFFFFF" w:themeColor="background1"/>
                              </w:rPr>
                            </w:pPr>
                          </w:p>
                          <w:p w14:paraId="7BD23010" w14:textId="498AD20B" w:rsidR="00FD4DAA" w:rsidRDefault="00FD4DAA" w:rsidP="00FD4DAA">
                            <w:pPr>
                              <w:rPr>
                                <w:color w:val="FFFFFF" w:themeColor="background1"/>
                              </w:rPr>
                            </w:pPr>
                          </w:p>
                          <w:p w14:paraId="6DA8D020" w14:textId="77777777" w:rsidR="00FD4DAA" w:rsidRPr="00FD4DAA" w:rsidRDefault="00FD4DAA" w:rsidP="00FD4DAA">
                            <w:pPr>
                              <w:rPr>
                                <w:color w:val="FFFFFF" w:themeColor="background1"/>
                              </w:rPr>
                            </w:pPr>
                          </w:p>
                          <w:p w14:paraId="6F33755B" w14:textId="47A9B256" w:rsidR="00CE5F1F" w:rsidRDefault="00CE5F1F" w:rsidP="00E81C51">
                            <w:pPr>
                              <w:rPr>
                                <w:color w:val="FFFFFF" w:themeColor="background1"/>
                              </w:rPr>
                            </w:pPr>
                          </w:p>
                          <w:p w14:paraId="38584AE8" w14:textId="77777777" w:rsidR="00FD4DAA" w:rsidRPr="00C22E62" w:rsidRDefault="00FD4DAA" w:rsidP="00FD4DAA">
                            <w:pPr>
                              <w:spacing w:line="0" w:lineRule="atLeast"/>
                              <w:rPr>
                                <w:rFonts w:ascii="Arial" w:eastAsia="Arial" w:hAnsi="Arial"/>
                                <w:b/>
                                <w:color w:val="5BA7D1"/>
                                <w:sz w:val="24"/>
                                <w:szCs w:val="28"/>
                                <w:lang w:val="pl-PL"/>
                              </w:rPr>
                            </w:pPr>
                            <w:r>
                              <w:rPr>
                                <w:rFonts w:ascii="Arial" w:eastAsia="Arial" w:hAnsi="Arial"/>
                                <w:b/>
                                <w:color w:val="5BA7D1"/>
                                <w:sz w:val="24"/>
                                <w:szCs w:val="28"/>
                                <w:lang w:val="pl-PL"/>
                              </w:rPr>
                              <w:t>ADDITIONAL EMPLOYMENT HISTORY:</w:t>
                            </w:r>
                          </w:p>
                          <w:p w14:paraId="5FB95CA4" w14:textId="77777777" w:rsidR="00E81C51" w:rsidRDefault="00E81C51" w:rsidP="00E81C51">
                            <w:pPr>
                              <w:rPr>
                                <w:b/>
                                <w:bCs/>
                                <w:color w:val="FFFFFF" w:themeColor="background1"/>
                              </w:rPr>
                            </w:pPr>
                          </w:p>
                          <w:p w14:paraId="3EEBC283" w14:textId="5ED9AC71" w:rsidR="00E81C51" w:rsidRPr="00E81C51" w:rsidRDefault="00E81C51" w:rsidP="00E81C51">
                            <w:pPr>
                              <w:rPr>
                                <w:b/>
                                <w:bCs/>
                                <w:color w:val="FFFFFF" w:themeColor="background1"/>
                              </w:rPr>
                            </w:pPr>
                            <w:r w:rsidRPr="00E81C51">
                              <w:rPr>
                                <w:b/>
                                <w:bCs/>
                                <w:color w:val="FFFFFF" w:themeColor="background1"/>
                              </w:rPr>
                              <w:t>Health and Safety Manager</w:t>
                            </w:r>
                          </w:p>
                          <w:p w14:paraId="7591FAAC" w14:textId="77777777" w:rsidR="00E81C51" w:rsidRPr="00E81C51" w:rsidRDefault="00E81C51" w:rsidP="00E81C51">
                            <w:pPr>
                              <w:rPr>
                                <w:color w:val="FFFFFF" w:themeColor="background1"/>
                              </w:rPr>
                            </w:pPr>
                          </w:p>
                          <w:p w14:paraId="7C4A8594" w14:textId="77777777" w:rsidR="00E81C51" w:rsidRPr="00E81C51" w:rsidRDefault="00E81C51" w:rsidP="00E81C51">
                            <w:pPr>
                              <w:rPr>
                                <w:color w:val="FFFFFF" w:themeColor="background1"/>
                              </w:rPr>
                            </w:pPr>
                            <w:r w:rsidRPr="00E81C51">
                              <w:rPr>
                                <w:color w:val="FFFFFF" w:themeColor="background1"/>
                              </w:rPr>
                              <w:t>Hull Churches Housing Association | May 1998 - Sep 2016</w:t>
                            </w:r>
                          </w:p>
                          <w:p w14:paraId="51F36A96" w14:textId="77777777" w:rsidR="00E81C51" w:rsidRPr="00E81C51" w:rsidRDefault="00E81C51" w:rsidP="00E81C51">
                            <w:pPr>
                              <w:rPr>
                                <w:b/>
                                <w:bCs/>
                                <w:color w:val="FFFFFF" w:themeColor="background1"/>
                              </w:rPr>
                            </w:pPr>
                          </w:p>
                          <w:p w14:paraId="024CE505" w14:textId="77777777" w:rsidR="00E81C51" w:rsidRPr="00E81C51" w:rsidRDefault="00E81C51" w:rsidP="00E81C51">
                            <w:pPr>
                              <w:rPr>
                                <w:b/>
                                <w:bCs/>
                                <w:color w:val="FFFFFF" w:themeColor="background1"/>
                              </w:rPr>
                            </w:pPr>
                            <w:r w:rsidRPr="00E81C51">
                              <w:rPr>
                                <w:b/>
                                <w:bCs/>
                                <w:color w:val="FFFFFF" w:themeColor="background1"/>
                              </w:rPr>
                              <w:t>Responsibilities &amp; Achievements:</w:t>
                            </w:r>
                          </w:p>
                          <w:p w14:paraId="5AFAB334" w14:textId="77777777" w:rsidR="00E81C51" w:rsidRPr="00E81C51" w:rsidRDefault="00E81C51" w:rsidP="00E81C51">
                            <w:pPr>
                              <w:rPr>
                                <w:b/>
                                <w:bCs/>
                                <w:color w:val="FFFFFF" w:themeColor="background1"/>
                              </w:rPr>
                            </w:pPr>
                          </w:p>
                          <w:p w14:paraId="5EB9A92F" w14:textId="77777777" w:rsidR="00E81C51" w:rsidRPr="00E81C51" w:rsidRDefault="00E81C51" w:rsidP="00E81C51">
                            <w:pPr>
                              <w:numPr>
                                <w:ilvl w:val="0"/>
                                <w:numId w:val="28"/>
                              </w:numPr>
                              <w:rPr>
                                <w:color w:val="FFFFFF" w:themeColor="background1"/>
                              </w:rPr>
                            </w:pPr>
                            <w:r w:rsidRPr="00E81C51">
                              <w:rPr>
                                <w:color w:val="FFFFFF" w:themeColor="background1"/>
                              </w:rPr>
                              <w:t>Manage the day to day Health and Safety across all sites</w:t>
                            </w:r>
                          </w:p>
                          <w:p w14:paraId="139C5202" w14:textId="77777777" w:rsidR="00E81C51" w:rsidRPr="00E81C51" w:rsidRDefault="00E81C51" w:rsidP="00E81C51">
                            <w:pPr>
                              <w:rPr>
                                <w:color w:val="FFFFFF" w:themeColor="background1"/>
                              </w:rPr>
                            </w:pPr>
                          </w:p>
                          <w:p w14:paraId="6F02D9B6" w14:textId="77777777" w:rsidR="00E81C51" w:rsidRPr="00E81C51" w:rsidRDefault="00E81C51" w:rsidP="00E81C51">
                            <w:pPr>
                              <w:numPr>
                                <w:ilvl w:val="0"/>
                                <w:numId w:val="28"/>
                              </w:numPr>
                              <w:rPr>
                                <w:color w:val="FFFFFF" w:themeColor="background1"/>
                              </w:rPr>
                            </w:pPr>
                            <w:r w:rsidRPr="00E81C51">
                              <w:rPr>
                                <w:color w:val="FFFFFF" w:themeColor="background1"/>
                              </w:rPr>
                              <w:t>Review and monitor policies, procedures and guidance in relation to Health and Safety</w:t>
                            </w:r>
                          </w:p>
                          <w:p w14:paraId="5B6703CA" w14:textId="77777777" w:rsidR="00E81C51" w:rsidRPr="00E81C51" w:rsidRDefault="00E81C51" w:rsidP="00E81C51">
                            <w:pPr>
                              <w:rPr>
                                <w:color w:val="FFFFFF" w:themeColor="background1"/>
                              </w:rPr>
                            </w:pPr>
                          </w:p>
                          <w:p w14:paraId="1A095326" w14:textId="77777777" w:rsidR="00E81C51" w:rsidRPr="00E81C51" w:rsidRDefault="00E81C51" w:rsidP="00E81C51">
                            <w:pPr>
                              <w:numPr>
                                <w:ilvl w:val="0"/>
                                <w:numId w:val="28"/>
                              </w:numPr>
                              <w:rPr>
                                <w:color w:val="FFFFFF" w:themeColor="background1"/>
                              </w:rPr>
                            </w:pPr>
                            <w:r w:rsidRPr="00E81C51">
                              <w:rPr>
                                <w:color w:val="FFFFFF" w:themeColor="background1"/>
                              </w:rPr>
                              <w:t>Ensure staff have suitable training for their role and refresh training at frequent intervals</w:t>
                            </w:r>
                          </w:p>
                          <w:p w14:paraId="72C78875" w14:textId="77777777" w:rsidR="00E81C51" w:rsidRPr="00E81C51" w:rsidRDefault="00E81C51" w:rsidP="00E81C51">
                            <w:pPr>
                              <w:rPr>
                                <w:color w:val="FFFFFF" w:themeColor="background1"/>
                              </w:rPr>
                            </w:pPr>
                          </w:p>
                          <w:p w14:paraId="6BCADE6C" w14:textId="77777777" w:rsidR="00E81C51" w:rsidRPr="00E81C51" w:rsidRDefault="00E81C51" w:rsidP="00E81C51">
                            <w:pPr>
                              <w:numPr>
                                <w:ilvl w:val="0"/>
                                <w:numId w:val="28"/>
                              </w:numPr>
                              <w:rPr>
                                <w:color w:val="FFFFFF" w:themeColor="background1"/>
                              </w:rPr>
                            </w:pPr>
                            <w:r w:rsidRPr="00E81C51">
                              <w:rPr>
                                <w:color w:val="FFFFFF" w:themeColor="background1"/>
                              </w:rPr>
                              <w:t>Undertake risk assessments and fire risk assessments in communal parts of tenant accommodation</w:t>
                            </w:r>
                          </w:p>
                          <w:p w14:paraId="60C3C10E" w14:textId="77777777" w:rsidR="00E81C51" w:rsidRPr="00E81C51" w:rsidRDefault="00E81C51" w:rsidP="00E81C51">
                            <w:pPr>
                              <w:rPr>
                                <w:color w:val="FFFFFF" w:themeColor="background1"/>
                              </w:rPr>
                            </w:pPr>
                          </w:p>
                          <w:p w14:paraId="50D21E9C" w14:textId="7ADF7511" w:rsidR="00E81C51" w:rsidRPr="00E81C51" w:rsidRDefault="00E81C51" w:rsidP="00E81C51">
                            <w:pPr>
                              <w:numPr>
                                <w:ilvl w:val="0"/>
                                <w:numId w:val="28"/>
                              </w:numPr>
                              <w:rPr>
                                <w:color w:val="FFFFFF" w:themeColor="background1"/>
                              </w:rPr>
                            </w:pPr>
                            <w:r w:rsidRPr="00E81C51">
                              <w:rPr>
                                <w:color w:val="FFFFFF" w:themeColor="background1"/>
                              </w:rPr>
                              <w:t xml:space="preserve">Undertake risk assessments and fire risk assessments on </w:t>
                            </w:r>
                            <w:r w:rsidR="00FD4DAA" w:rsidRPr="00E81C51">
                              <w:rPr>
                                <w:color w:val="FFFFFF" w:themeColor="background1"/>
                              </w:rPr>
                              <w:t>office-based</w:t>
                            </w:r>
                            <w:r w:rsidRPr="00E81C51">
                              <w:rPr>
                                <w:color w:val="FFFFFF" w:themeColor="background1"/>
                              </w:rPr>
                              <w:t xml:space="preserve"> locations</w:t>
                            </w:r>
                          </w:p>
                          <w:p w14:paraId="27ED2F6C" w14:textId="77777777" w:rsidR="00E81C51" w:rsidRPr="00E81C51" w:rsidRDefault="00E81C51" w:rsidP="00E81C51">
                            <w:pPr>
                              <w:rPr>
                                <w:color w:val="FFFFFF" w:themeColor="background1"/>
                              </w:rPr>
                            </w:pPr>
                          </w:p>
                          <w:p w14:paraId="51411986" w14:textId="77777777" w:rsidR="00E81C51" w:rsidRPr="00E81C51" w:rsidRDefault="00E81C51" w:rsidP="00E81C51">
                            <w:pPr>
                              <w:numPr>
                                <w:ilvl w:val="0"/>
                                <w:numId w:val="28"/>
                              </w:numPr>
                              <w:rPr>
                                <w:color w:val="FFFFFF" w:themeColor="background1"/>
                              </w:rPr>
                            </w:pPr>
                            <w:r w:rsidRPr="00E81C51">
                              <w:rPr>
                                <w:color w:val="FFFFFF" w:themeColor="background1"/>
                              </w:rPr>
                              <w:t>Act as the Authority’s Principle ‘Competent Person’ as defined in the Management of Health and Safety Work Regulations 1999.</w:t>
                            </w:r>
                          </w:p>
                          <w:p w14:paraId="497D1AF9" w14:textId="77777777" w:rsidR="00E81C51" w:rsidRPr="00E81C51" w:rsidRDefault="00E81C51" w:rsidP="00E81C51">
                            <w:pPr>
                              <w:rPr>
                                <w:color w:val="FFFFFF" w:themeColor="background1"/>
                              </w:rPr>
                            </w:pPr>
                          </w:p>
                          <w:p w14:paraId="5F808E82" w14:textId="77777777" w:rsidR="00E81C51" w:rsidRPr="00E81C51" w:rsidRDefault="00E81C51" w:rsidP="00E81C51">
                            <w:pPr>
                              <w:numPr>
                                <w:ilvl w:val="0"/>
                                <w:numId w:val="28"/>
                              </w:numPr>
                              <w:rPr>
                                <w:color w:val="FFFFFF" w:themeColor="background1"/>
                              </w:rPr>
                            </w:pPr>
                            <w:r w:rsidRPr="00E81C51">
                              <w:rPr>
                                <w:color w:val="FFFFFF" w:themeColor="background1"/>
                              </w:rPr>
                              <w:t>Maintain the Health and Safety management system to HSG65 standard</w:t>
                            </w:r>
                          </w:p>
                          <w:p w14:paraId="61E7F913" w14:textId="77777777" w:rsidR="00E81C51" w:rsidRPr="00E81C51" w:rsidRDefault="00E81C51" w:rsidP="00E81C51">
                            <w:pPr>
                              <w:rPr>
                                <w:color w:val="FFFFFF" w:themeColor="background1"/>
                              </w:rPr>
                            </w:pPr>
                          </w:p>
                          <w:p w14:paraId="03EAD734" w14:textId="77777777" w:rsidR="00FD4DAA" w:rsidRDefault="00E81C51" w:rsidP="00E81C51">
                            <w:pPr>
                              <w:numPr>
                                <w:ilvl w:val="0"/>
                                <w:numId w:val="28"/>
                              </w:numPr>
                              <w:rPr>
                                <w:color w:val="FFFFFF" w:themeColor="background1"/>
                              </w:rPr>
                            </w:pPr>
                            <w:r w:rsidRPr="00E81C51">
                              <w:rPr>
                                <w:color w:val="FFFFFF" w:themeColor="background1"/>
                              </w:rPr>
                              <w:t>Undertake testing to comply with the Legionella Regulations</w:t>
                            </w:r>
                          </w:p>
                          <w:p w14:paraId="634E9518" w14:textId="77777777" w:rsidR="00FD4DAA" w:rsidRDefault="00FD4DAA" w:rsidP="00FD4DAA">
                            <w:pPr>
                              <w:pStyle w:val="ListParagraph"/>
                              <w:rPr>
                                <w:color w:val="FFFFFF" w:themeColor="background1"/>
                              </w:rPr>
                            </w:pPr>
                          </w:p>
                          <w:p w14:paraId="542B6D13" w14:textId="268CD597" w:rsidR="00E81C51" w:rsidRPr="00FD4DAA" w:rsidRDefault="00E81C51" w:rsidP="00E81C51">
                            <w:pPr>
                              <w:numPr>
                                <w:ilvl w:val="0"/>
                                <w:numId w:val="28"/>
                              </w:numPr>
                              <w:rPr>
                                <w:color w:val="FFFFFF" w:themeColor="background1"/>
                              </w:rPr>
                            </w:pPr>
                            <w:r w:rsidRPr="00FD4DAA">
                              <w:rPr>
                                <w:color w:val="FFFFFF" w:themeColor="background1"/>
                              </w:rPr>
                              <w:t>Undertake accident and near miss investigations to reduce the risk through learning and provide periodic reports for the Board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A201DA0" id="_x0000_t202" coordsize="21600,21600" o:spt="202" path="m,l,21600r21600,l21600,xe">
                <v:stroke joinstyle="miter"/>
                <v:path gradientshapeok="t" o:connecttype="rect"/>
              </v:shapetype>
              <v:shape id="Text Box 2" o:spid="_x0000_s1026" type="#_x0000_t202" style="position:absolute;margin-left:-26pt;margin-top:-50.8pt;width:185.9pt;height:740.5pt;z-index:2517166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" filled="f" stroked="f">
                <v:textbox>
                  <w:txbxContent>
                    <w:p w14:paraId="18CBD5D4" w14:textId="77777777" w:rsidR="00BD69F4" w:rsidRDefault="00B800C2" w:rsidP="00BD69F4">
                      <w:pPr>
                        <w:pStyle w:val="ListParagraph"/>
                        <w:numPr>
                          <w:ilvl w:val="0"/>
                          <w:numId w:val="30"/>
                        </w:numPr>
                        <w:rPr>
                          <w:color w:val="FFFFFF" w:themeColor="background1"/>
                        </w:rPr>
                      </w:pPr>
                      <w:r w:rsidRPr="00CE5F1F">
                        <w:rPr>
                          <w:color w:val="FFFFFF" w:themeColor="background1"/>
                        </w:rPr>
                        <w:t>Business Continuity</w:t>
                      </w:r>
                    </w:p>
                    <w:p w14:paraId="41AF0135" w14:textId="77777777" w:rsidR="00BD69F4" w:rsidRDefault="000F6BDC" w:rsidP="00BD69F4">
                      <w:pPr>
                        <w:pStyle w:val="ListParagraph"/>
                        <w:numPr>
                          <w:ilvl w:val="0"/>
                          <w:numId w:val="30"/>
                        </w:numPr>
                        <w:rPr>
                          <w:color w:val="FFFFFF" w:themeColor="background1"/>
                        </w:rPr>
                      </w:pPr>
                      <w:r w:rsidRPr="00BD69F4">
                        <w:rPr>
                          <w:color w:val="FFFFFF" w:themeColor="background1"/>
                        </w:rPr>
                        <w:t>First Aid Instructor (Trauma)</w:t>
                      </w:r>
                    </w:p>
                    <w:p w14:paraId="50E824D1" w14:textId="77777777" w:rsidR="00BE0876" w:rsidRDefault="002663B3" w:rsidP="00BE0876">
                      <w:pPr>
                        <w:pStyle w:val="ListParagraph"/>
                        <w:numPr>
                          <w:ilvl w:val="0"/>
                          <w:numId w:val="30"/>
                        </w:numPr>
                        <w:rPr>
                          <w:color w:val="FFFFFF" w:themeColor="background1"/>
                        </w:rPr>
                      </w:pPr>
                      <w:r w:rsidRPr="00BD69F4">
                        <w:rPr>
                          <w:color w:val="FFFFFF" w:themeColor="background1"/>
                        </w:rPr>
                        <w:t>Hazardous materi</w:t>
                      </w:r>
                      <w:r w:rsidR="00115FF9">
                        <w:rPr>
                          <w:color w:val="FFFFFF" w:themeColor="background1"/>
                        </w:rPr>
                        <w:t>a</w:t>
                      </w:r>
                      <w:r w:rsidRPr="00BD69F4">
                        <w:rPr>
                          <w:color w:val="FFFFFF" w:themeColor="background1"/>
                        </w:rPr>
                        <w:t>ls advisor</w:t>
                      </w:r>
                    </w:p>
                    <w:p w14:paraId="6B6754B2" w14:textId="77777777" w:rsidR="00BE0876" w:rsidRDefault="00102952" w:rsidP="00BE0876">
                      <w:pPr>
                        <w:pStyle w:val="ListParagraph"/>
                        <w:numPr>
                          <w:ilvl w:val="0"/>
                          <w:numId w:val="30"/>
                        </w:numPr>
                        <w:rPr>
                          <w:color w:val="FFFFFF" w:themeColor="background1"/>
                        </w:rPr>
                      </w:pPr>
                      <w:r w:rsidRPr="00BE0876">
                        <w:rPr>
                          <w:color w:val="FFFFFF" w:themeColor="background1"/>
                        </w:rPr>
                        <w:t>Water incident manager</w:t>
                      </w:r>
                    </w:p>
                    <w:p w14:paraId="2A21E3A8" w14:textId="77777777" w:rsidR="00BE0876" w:rsidRDefault="005E0038" w:rsidP="00BE0876">
                      <w:pPr>
                        <w:pStyle w:val="ListParagraph"/>
                        <w:numPr>
                          <w:ilvl w:val="0"/>
                          <w:numId w:val="30"/>
                        </w:numPr>
                        <w:rPr>
                          <w:color w:val="FFFFFF" w:themeColor="background1"/>
                        </w:rPr>
                      </w:pPr>
                      <w:r w:rsidRPr="00BE0876">
                        <w:rPr>
                          <w:color w:val="FFFFFF" w:themeColor="background1"/>
                        </w:rPr>
                        <w:t>Accident and loss investigation</w:t>
                      </w:r>
                    </w:p>
                    <w:p w14:paraId="2FF6836A" w14:textId="77777777" w:rsidR="00BE0876" w:rsidRDefault="00115FF9" w:rsidP="00BE0876">
                      <w:pPr>
                        <w:pStyle w:val="ListParagraph"/>
                        <w:numPr>
                          <w:ilvl w:val="0"/>
                          <w:numId w:val="30"/>
                        </w:numPr>
                        <w:rPr>
                          <w:color w:val="FFFFFF" w:themeColor="background1"/>
                        </w:rPr>
                      </w:pPr>
                      <w:r w:rsidRPr="00BE0876">
                        <w:rPr>
                          <w:color w:val="FFFFFF" w:themeColor="background1"/>
                        </w:rPr>
                        <w:t>Restorative</w:t>
                      </w:r>
                      <w:r w:rsidR="00D745E8" w:rsidRPr="00BE0876">
                        <w:rPr>
                          <w:color w:val="FFFFFF" w:themeColor="background1"/>
                        </w:rPr>
                        <w:t xml:space="preserve"> practice</w:t>
                      </w:r>
                    </w:p>
                    <w:p w14:paraId="256ED082" w14:textId="77777777" w:rsidR="00BE0876" w:rsidRDefault="00737EE3" w:rsidP="00BE0876">
                      <w:pPr>
                        <w:pStyle w:val="ListParagraph"/>
                        <w:numPr>
                          <w:ilvl w:val="0"/>
                          <w:numId w:val="30"/>
                        </w:numPr>
                        <w:rPr>
                          <w:color w:val="FFFFFF" w:themeColor="background1"/>
                        </w:rPr>
                      </w:pPr>
                      <w:r w:rsidRPr="00BE0876">
                        <w:rPr>
                          <w:color w:val="FFFFFF" w:themeColor="background1"/>
                        </w:rPr>
                        <w:t>Managing conflict</w:t>
                      </w:r>
                    </w:p>
                    <w:p w14:paraId="72E2F806" w14:textId="77777777" w:rsidR="00BE0876" w:rsidRDefault="00E25B9D" w:rsidP="00BE0876">
                      <w:pPr>
                        <w:pStyle w:val="ListParagraph"/>
                        <w:numPr>
                          <w:ilvl w:val="0"/>
                          <w:numId w:val="30"/>
                        </w:numPr>
                        <w:rPr>
                          <w:color w:val="FFFFFF" w:themeColor="background1"/>
                        </w:rPr>
                      </w:pPr>
                      <w:r w:rsidRPr="00BE0876">
                        <w:rPr>
                          <w:color w:val="FFFFFF" w:themeColor="background1"/>
                        </w:rPr>
                        <w:t>Harassment and bullying</w:t>
                      </w:r>
                    </w:p>
                    <w:p w14:paraId="5181985A" w14:textId="5DBCADC0" w:rsidR="00A648FA" w:rsidRDefault="00A648FA" w:rsidP="00BE0876">
                      <w:pPr>
                        <w:pStyle w:val="ListParagraph"/>
                        <w:numPr>
                          <w:ilvl w:val="0"/>
                          <w:numId w:val="30"/>
                        </w:numPr>
                        <w:rPr>
                          <w:color w:val="FFFFFF" w:themeColor="background1"/>
                        </w:rPr>
                      </w:pPr>
                      <w:r w:rsidRPr="00BE0876">
                        <w:rPr>
                          <w:color w:val="FFFFFF" w:themeColor="background1"/>
                        </w:rPr>
                        <w:t>Discipline regulations</w:t>
                      </w:r>
                    </w:p>
                    <w:p w14:paraId="2A628029" w14:textId="35EE9E20" w:rsidR="00283F66" w:rsidRDefault="00283F66" w:rsidP="00283F66">
                      <w:pPr>
                        <w:rPr>
                          <w:color w:val="FFFFFF" w:themeColor="background1"/>
                        </w:rPr>
                      </w:pPr>
                    </w:p>
                    <w:p w14:paraId="1E350FD0" w14:textId="4F0159F4" w:rsidR="008D4008" w:rsidRDefault="008D4008" w:rsidP="008D4008">
                      <w:pPr>
                        <w:ind w:left="360"/>
                        <w:rPr>
                          <w:rFonts w:ascii="Arial" w:hAnsi="Arial"/>
                          <w:b/>
                          <w:bCs/>
                          <w:color w:val="FFFFFF" w:themeColor="background1"/>
                          <w:sz w:val="24"/>
                          <w:szCs w:val="24"/>
                        </w:rPr>
                      </w:pPr>
                      <w:r w:rsidRPr="008D4008">
                        <w:rPr>
                          <w:rFonts w:ascii="Arial" w:hAnsi="Arial"/>
                          <w:b/>
                          <w:bCs/>
                          <w:color w:val="FFFFFF" w:themeColor="background1"/>
                          <w:sz w:val="24"/>
                          <w:szCs w:val="24"/>
                        </w:rPr>
                        <w:t>HOBBIES AND INTERESTS</w:t>
                      </w:r>
                    </w:p>
                    <w:p w14:paraId="01E4C52E" w14:textId="5356D5C1" w:rsidR="008D4008" w:rsidRDefault="008D4008" w:rsidP="008D4008">
                      <w:pPr>
                        <w:ind w:left="360"/>
                        <w:rPr>
                          <w:rFonts w:ascii="Arial" w:hAnsi="Arial"/>
                          <w:b/>
                          <w:bCs/>
                          <w:color w:val="FFFFFF" w:themeColor="background1"/>
                          <w:sz w:val="24"/>
                          <w:szCs w:val="24"/>
                        </w:rPr>
                      </w:pPr>
                    </w:p>
                    <w:p w14:paraId="45533A6F" w14:textId="24725CCB" w:rsidR="008D4008" w:rsidRPr="008D4008" w:rsidRDefault="006B5DF8" w:rsidP="008D4008">
                      <w:pPr>
                        <w:ind w:left="360"/>
                        <w:rPr>
                          <w:rFonts w:asciiTheme="minorHAnsi" w:hAnsiTheme="minorHAnsi" w:cstheme="minorHAnsi"/>
                          <w:b/>
                          <w:bCs/>
                          <w:color w:val="FFFFFF" w:themeColor="background1"/>
                        </w:rPr>
                      </w:pPr>
                      <w:r>
                        <w:rPr>
                          <w:rFonts w:asciiTheme="minorHAnsi" w:hAnsiTheme="minorHAnsi" w:cstheme="minorHAnsi"/>
                          <w:b/>
                          <w:bCs/>
                          <w:color w:val="FFFFFF" w:themeColor="background1"/>
                        </w:rPr>
                        <w:t>Triathlon, Football, Rugby, Rowing, Mountain Biking</w:t>
                      </w:r>
                      <w:r w:rsidR="00D54D37">
                        <w:rPr>
                          <w:rFonts w:asciiTheme="minorHAnsi" w:hAnsiTheme="minorHAnsi" w:cstheme="minorHAnsi"/>
                          <w:b/>
                          <w:bCs/>
                          <w:color w:val="FFFFFF" w:themeColor="background1"/>
                        </w:rPr>
                        <w:t xml:space="preserve"> and family pets</w:t>
                      </w:r>
                    </w:p>
                    <w:p w14:paraId="34792324" w14:textId="77777777" w:rsidR="008D4008" w:rsidRPr="008D4008" w:rsidRDefault="008D4008" w:rsidP="008D4008">
                      <w:pPr>
                        <w:ind w:left="360"/>
                        <w:rPr>
                          <w:rFonts w:ascii="Arial" w:hAnsi="Arial"/>
                          <w:b/>
                          <w:bCs/>
                          <w:color w:val="FFFFFF" w:themeColor="background1"/>
                          <w:sz w:val="24"/>
                          <w:szCs w:val="24"/>
                        </w:rPr>
                      </w:pPr>
                    </w:p>
                    <w:p w14:paraId="2BC67977" w14:textId="2F0D36AF" w:rsidR="00FD4DAA" w:rsidRDefault="00FD4DAA" w:rsidP="00FD4DAA">
                      <w:pPr>
                        <w:rPr>
                          <w:color w:val="FFFFFF" w:themeColor="background1"/>
                        </w:rPr>
                      </w:pPr>
                    </w:p>
                    <w:p w14:paraId="28F7AB45" w14:textId="40724BC9" w:rsidR="00FD4DAA" w:rsidRDefault="00FD4DAA" w:rsidP="00FD4DAA">
                      <w:pPr>
                        <w:rPr>
                          <w:color w:val="FFFFFF" w:themeColor="background1"/>
                        </w:rPr>
                      </w:pPr>
                    </w:p>
                    <w:p w14:paraId="7BD23010" w14:textId="498AD20B" w:rsidR="00FD4DAA" w:rsidRDefault="00FD4DAA" w:rsidP="00FD4DAA">
                      <w:pPr>
                        <w:rPr>
                          <w:color w:val="FFFFFF" w:themeColor="background1"/>
                        </w:rPr>
                      </w:pPr>
                    </w:p>
                    <w:p w14:paraId="6DA8D020" w14:textId="77777777" w:rsidR="00FD4DAA" w:rsidRPr="00FD4DAA" w:rsidRDefault="00FD4DAA" w:rsidP="00FD4DAA">
                      <w:pPr>
                        <w:rPr>
                          <w:color w:val="FFFFFF" w:themeColor="background1"/>
                        </w:rPr>
                      </w:pPr>
                    </w:p>
                    <w:p w14:paraId="6F33755B" w14:textId="47A9B256" w:rsidR="00CE5F1F" w:rsidRDefault="00CE5F1F" w:rsidP="00E81C51">
                      <w:pPr>
                        <w:rPr>
                          <w:color w:val="FFFFFF" w:themeColor="background1"/>
                        </w:rPr>
                      </w:pPr>
                    </w:p>
                    <w:p w14:paraId="38584AE8" w14:textId="77777777" w:rsidR="00FD4DAA" w:rsidRPr="00C22E62" w:rsidRDefault="00FD4DAA" w:rsidP="00FD4DAA">
                      <w:pPr>
                        <w:spacing w:line="0" w:lineRule="atLeast"/>
                        <w:rPr>
                          <w:rFonts w:ascii="Arial" w:eastAsia="Arial" w:hAnsi="Arial"/>
                          <w:b/>
                          <w:color w:val="5BA7D1"/>
                          <w:sz w:val="24"/>
                          <w:szCs w:val="28"/>
                          <w:lang w:val="pl-PL"/>
                        </w:rPr>
                      </w:pPr>
                      <w:r>
                        <w:rPr>
                          <w:rFonts w:ascii="Arial" w:eastAsia="Arial" w:hAnsi="Arial"/>
                          <w:b/>
                          <w:color w:val="5BA7D1"/>
                          <w:sz w:val="24"/>
                          <w:szCs w:val="28"/>
                          <w:lang w:val="pl-PL"/>
                        </w:rPr>
                        <w:t>ADDITIONAL EMPLOYMENT HISTORY:</w:t>
                      </w:r>
                    </w:p>
                    <w:p w14:paraId="5FB95CA4" w14:textId="77777777" w:rsidR="00E81C51" w:rsidRDefault="00E81C51" w:rsidP="00E81C51">
                      <w:pPr>
                        <w:rPr>
                          <w:b/>
                          <w:bCs/>
                          <w:color w:val="FFFFFF" w:themeColor="background1"/>
                        </w:rPr>
                      </w:pPr>
                    </w:p>
                    <w:p w14:paraId="3EEBC283" w14:textId="5ED9AC71" w:rsidR="00E81C51" w:rsidRPr="00E81C51" w:rsidRDefault="00E81C51" w:rsidP="00E81C51">
                      <w:pPr>
                        <w:rPr>
                          <w:b/>
                          <w:bCs/>
                          <w:color w:val="FFFFFF" w:themeColor="background1"/>
                        </w:rPr>
                      </w:pPr>
                      <w:r w:rsidRPr="00E81C51">
                        <w:rPr>
                          <w:b/>
                          <w:bCs/>
                          <w:color w:val="FFFFFF" w:themeColor="background1"/>
                        </w:rPr>
                        <w:t>Health and Safety Manager</w:t>
                      </w:r>
                    </w:p>
                    <w:p w14:paraId="7591FAAC" w14:textId="77777777" w:rsidR="00E81C51" w:rsidRPr="00E81C51" w:rsidRDefault="00E81C51" w:rsidP="00E81C51">
                      <w:pPr>
                        <w:rPr>
                          <w:color w:val="FFFFFF" w:themeColor="background1"/>
                        </w:rPr>
                      </w:pPr>
                    </w:p>
                    <w:p w14:paraId="7C4A8594" w14:textId="77777777" w:rsidR="00E81C51" w:rsidRPr="00E81C51" w:rsidRDefault="00E81C51" w:rsidP="00E81C51">
                      <w:pPr>
                        <w:rPr>
                          <w:color w:val="FFFFFF" w:themeColor="background1"/>
                        </w:rPr>
                      </w:pPr>
                      <w:r w:rsidRPr="00E81C51">
                        <w:rPr>
                          <w:color w:val="FFFFFF" w:themeColor="background1"/>
                        </w:rPr>
                        <w:t>Hull Churches Housing Association | May 1998 - Sep 2016</w:t>
                      </w:r>
                    </w:p>
                    <w:p w14:paraId="51F36A96" w14:textId="77777777" w:rsidR="00E81C51" w:rsidRPr="00E81C51" w:rsidRDefault="00E81C51" w:rsidP="00E81C51">
                      <w:pPr>
                        <w:rPr>
                          <w:b/>
                          <w:bCs/>
                          <w:color w:val="FFFFFF" w:themeColor="background1"/>
                        </w:rPr>
                      </w:pPr>
                    </w:p>
                    <w:p w14:paraId="024CE505" w14:textId="77777777" w:rsidR="00E81C51" w:rsidRPr="00E81C51" w:rsidRDefault="00E81C51" w:rsidP="00E81C51">
                      <w:pPr>
                        <w:rPr>
                          <w:b/>
                          <w:bCs/>
                          <w:color w:val="FFFFFF" w:themeColor="background1"/>
                        </w:rPr>
                      </w:pPr>
                      <w:r w:rsidRPr="00E81C51">
                        <w:rPr>
                          <w:b/>
                          <w:bCs/>
                          <w:color w:val="FFFFFF" w:themeColor="background1"/>
                        </w:rPr>
                        <w:t>Responsibilities &amp; Achievements:</w:t>
                      </w:r>
                    </w:p>
                    <w:p w14:paraId="5AFAB334" w14:textId="77777777" w:rsidR="00E81C51" w:rsidRPr="00E81C51" w:rsidRDefault="00E81C51" w:rsidP="00E81C51">
                      <w:pPr>
                        <w:rPr>
                          <w:b/>
                          <w:bCs/>
                          <w:color w:val="FFFFFF" w:themeColor="background1"/>
                        </w:rPr>
                      </w:pPr>
                    </w:p>
                    <w:p w14:paraId="5EB9A92F" w14:textId="77777777" w:rsidR="00E81C51" w:rsidRPr="00E81C51" w:rsidRDefault="00E81C51" w:rsidP="00E81C51">
                      <w:pPr>
                        <w:numPr>
                          <w:ilvl w:val="0"/>
                          <w:numId w:val="28"/>
                        </w:numPr>
                        <w:rPr>
                          <w:color w:val="FFFFFF" w:themeColor="background1"/>
                        </w:rPr>
                      </w:pPr>
                      <w:r w:rsidRPr="00E81C51">
                        <w:rPr>
                          <w:color w:val="FFFFFF" w:themeColor="background1"/>
                        </w:rPr>
                        <w:t>Manage the day to day Health and Safety across all sites</w:t>
                      </w:r>
                    </w:p>
                    <w:p w14:paraId="139C5202" w14:textId="77777777" w:rsidR="00E81C51" w:rsidRPr="00E81C51" w:rsidRDefault="00E81C51" w:rsidP="00E81C51">
                      <w:pPr>
                        <w:rPr>
                          <w:color w:val="FFFFFF" w:themeColor="background1"/>
                        </w:rPr>
                      </w:pPr>
                    </w:p>
                    <w:p w14:paraId="6F02D9B6" w14:textId="77777777" w:rsidR="00E81C51" w:rsidRPr="00E81C51" w:rsidRDefault="00E81C51" w:rsidP="00E81C51">
                      <w:pPr>
                        <w:numPr>
                          <w:ilvl w:val="0"/>
                          <w:numId w:val="28"/>
                        </w:numPr>
                        <w:rPr>
                          <w:color w:val="FFFFFF" w:themeColor="background1"/>
                        </w:rPr>
                      </w:pPr>
                      <w:r w:rsidRPr="00E81C51">
                        <w:rPr>
                          <w:color w:val="FFFFFF" w:themeColor="background1"/>
                        </w:rPr>
                        <w:t>Review and monitor policies, procedures and guidance in relation to Health and Safety</w:t>
                      </w:r>
                    </w:p>
                    <w:p w14:paraId="5B6703CA" w14:textId="77777777" w:rsidR="00E81C51" w:rsidRPr="00E81C51" w:rsidRDefault="00E81C51" w:rsidP="00E81C51">
                      <w:pPr>
                        <w:rPr>
                          <w:color w:val="FFFFFF" w:themeColor="background1"/>
                        </w:rPr>
                      </w:pPr>
                    </w:p>
                    <w:p w14:paraId="1A095326" w14:textId="77777777" w:rsidR="00E81C51" w:rsidRPr="00E81C51" w:rsidRDefault="00E81C51" w:rsidP="00E81C51">
                      <w:pPr>
                        <w:numPr>
                          <w:ilvl w:val="0"/>
                          <w:numId w:val="28"/>
                        </w:numPr>
                        <w:rPr>
                          <w:color w:val="FFFFFF" w:themeColor="background1"/>
                        </w:rPr>
                      </w:pPr>
                      <w:r w:rsidRPr="00E81C51">
                        <w:rPr>
                          <w:color w:val="FFFFFF" w:themeColor="background1"/>
                        </w:rPr>
                        <w:t>Ensure staff have suitable training for their role and refresh training at frequent intervals</w:t>
                      </w:r>
                    </w:p>
                    <w:p w14:paraId="72C78875" w14:textId="77777777" w:rsidR="00E81C51" w:rsidRPr="00E81C51" w:rsidRDefault="00E81C51" w:rsidP="00E81C51">
                      <w:pPr>
                        <w:rPr>
                          <w:color w:val="FFFFFF" w:themeColor="background1"/>
                        </w:rPr>
                      </w:pPr>
                    </w:p>
                    <w:p w14:paraId="6BCADE6C" w14:textId="77777777" w:rsidR="00E81C51" w:rsidRPr="00E81C51" w:rsidRDefault="00E81C51" w:rsidP="00E81C51">
                      <w:pPr>
                        <w:numPr>
                          <w:ilvl w:val="0"/>
                          <w:numId w:val="28"/>
                        </w:numPr>
                        <w:rPr>
                          <w:color w:val="FFFFFF" w:themeColor="background1"/>
                        </w:rPr>
                      </w:pPr>
                      <w:r w:rsidRPr="00E81C51">
                        <w:rPr>
                          <w:color w:val="FFFFFF" w:themeColor="background1"/>
                        </w:rPr>
                        <w:t>Undertake risk assessments and fire risk assessments in communal parts of tenant accommodation</w:t>
                      </w:r>
                    </w:p>
                    <w:p w14:paraId="60C3C10E" w14:textId="77777777" w:rsidR="00E81C51" w:rsidRPr="00E81C51" w:rsidRDefault="00E81C51" w:rsidP="00E81C51">
                      <w:pPr>
                        <w:rPr>
                          <w:color w:val="FFFFFF" w:themeColor="background1"/>
                        </w:rPr>
                      </w:pPr>
                    </w:p>
                    <w:p w14:paraId="50D21E9C" w14:textId="7ADF7511" w:rsidR="00E81C51" w:rsidRPr="00E81C51" w:rsidRDefault="00E81C51" w:rsidP="00E81C51">
                      <w:pPr>
                        <w:numPr>
                          <w:ilvl w:val="0"/>
                          <w:numId w:val="28"/>
                        </w:numPr>
                        <w:rPr>
                          <w:color w:val="FFFFFF" w:themeColor="background1"/>
                        </w:rPr>
                      </w:pPr>
                      <w:r w:rsidRPr="00E81C51">
                        <w:rPr>
                          <w:color w:val="FFFFFF" w:themeColor="background1"/>
                        </w:rPr>
                        <w:t xml:space="preserve">Undertake risk assessments and fire risk assessments on </w:t>
                      </w:r>
                      <w:r w:rsidR="00FD4DAA" w:rsidRPr="00E81C51">
                        <w:rPr>
                          <w:color w:val="FFFFFF" w:themeColor="background1"/>
                        </w:rPr>
                        <w:t>office-based</w:t>
                      </w:r>
                      <w:r w:rsidRPr="00E81C51">
                        <w:rPr>
                          <w:color w:val="FFFFFF" w:themeColor="background1"/>
                        </w:rPr>
                        <w:t xml:space="preserve"> locations</w:t>
                      </w:r>
                    </w:p>
                    <w:p w14:paraId="27ED2F6C" w14:textId="77777777" w:rsidR="00E81C51" w:rsidRPr="00E81C51" w:rsidRDefault="00E81C51" w:rsidP="00E81C51">
                      <w:pPr>
                        <w:rPr>
                          <w:color w:val="FFFFFF" w:themeColor="background1"/>
                        </w:rPr>
                      </w:pPr>
                    </w:p>
                    <w:p w14:paraId="51411986" w14:textId="77777777" w:rsidR="00E81C51" w:rsidRPr="00E81C51" w:rsidRDefault="00E81C51" w:rsidP="00E81C51">
                      <w:pPr>
                        <w:numPr>
                          <w:ilvl w:val="0"/>
                          <w:numId w:val="28"/>
                        </w:numPr>
                        <w:rPr>
                          <w:color w:val="FFFFFF" w:themeColor="background1"/>
                        </w:rPr>
                      </w:pPr>
                      <w:r w:rsidRPr="00E81C51">
                        <w:rPr>
                          <w:color w:val="FFFFFF" w:themeColor="background1"/>
                        </w:rPr>
                        <w:t>Act as the Authority’s Principle ‘Competent Person’ as defined in the Management of Health and Safety Work Regulations 1999.</w:t>
                      </w:r>
                    </w:p>
                    <w:p w14:paraId="497D1AF9" w14:textId="77777777" w:rsidR="00E81C51" w:rsidRPr="00E81C51" w:rsidRDefault="00E81C51" w:rsidP="00E81C51">
                      <w:pPr>
                        <w:rPr>
                          <w:color w:val="FFFFFF" w:themeColor="background1"/>
                        </w:rPr>
                      </w:pPr>
                    </w:p>
                    <w:p w14:paraId="5F808E82" w14:textId="77777777" w:rsidR="00E81C51" w:rsidRPr="00E81C51" w:rsidRDefault="00E81C51" w:rsidP="00E81C51">
                      <w:pPr>
                        <w:numPr>
                          <w:ilvl w:val="0"/>
                          <w:numId w:val="28"/>
                        </w:numPr>
                        <w:rPr>
                          <w:color w:val="FFFFFF" w:themeColor="background1"/>
                        </w:rPr>
                      </w:pPr>
                      <w:r w:rsidRPr="00E81C51">
                        <w:rPr>
                          <w:color w:val="FFFFFF" w:themeColor="background1"/>
                        </w:rPr>
                        <w:t>Maintain the Health and Safety management system to HSG65 standard</w:t>
                      </w:r>
                    </w:p>
                    <w:p w14:paraId="61E7F913" w14:textId="77777777" w:rsidR="00E81C51" w:rsidRPr="00E81C51" w:rsidRDefault="00E81C51" w:rsidP="00E81C51">
                      <w:pPr>
                        <w:rPr>
                          <w:color w:val="FFFFFF" w:themeColor="background1"/>
                        </w:rPr>
                      </w:pPr>
                    </w:p>
                    <w:p w14:paraId="03EAD734" w14:textId="77777777" w:rsidR="00FD4DAA" w:rsidRDefault="00E81C51" w:rsidP="00E81C51">
                      <w:pPr>
                        <w:numPr>
                          <w:ilvl w:val="0"/>
                          <w:numId w:val="28"/>
                        </w:numPr>
                        <w:rPr>
                          <w:color w:val="FFFFFF" w:themeColor="background1"/>
                        </w:rPr>
                      </w:pPr>
                      <w:r w:rsidRPr="00E81C51">
                        <w:rPr>
                          <w:color w:val="FFFFFF" w:themeColor="background1"/>
                        </w:rPr>
                        <w:t>Undertake testing to comply with the Legionella Regulations</w:t>
                      </w:r>
                    </w:p>
                    <w:p w14:paraId="634E9518" w14:textId="77777777" w:rsidR="00FD4DAA" w:rsidRDefault="00FD4DAA" w:rsidP="00FD4DAA">
                      <w:pPr>
                        <w:pStyle w:val="ListParagraph"/>
                        <w:rPr>
                          <w:color w:val="FFFFFF" w:themeColor="background1"/>
                        </w:rPr>
                      </w:pPr>
                    </w:p>
                    <w:p w14:paraId="542B6D13" w14:textId="268CD597" w:rsidR="00E81C51" w:rsidRPr="00FD4DAA" w:rsidRDefault="00E81C51" w:rsidP="00E81C51">
                      <w:pPr>
                        <w:numPr>
                          <w:ilvl w:val="0"/>
                          <w:numId w:val="28"/>
                        </w:numPr>
                        <w:rPr>
                          <w:color w:val="FFFFFF" w:themeColor="background1"/>
                        </w:rPr>
                      </w:pPr>
                      <w:r w:rsidRPr="00FD4DAA">
                        <w:rPr>
                          <w:color w:val="FFFFFF" w:themeColor="background1"/>
                        </w:rPr>
                        <w:t>Undertake accident and near miss investigations to reduce the risk through learning and provide periodic reports for the Board</w:t>
                      </w:r>
                    </w:p>
                  </w:txbxContent>
                </v:textbox>
                <w10:wrap type="square"/>
              </v:shape>
            </w:pict>
          </mc:Fallback>
        </mc:AlternateContent>
      </w:r>
    </w:p>
    <w:p w14:paraId="7D4AA1B3" w14:textId="5CBEBC16" w:rsidR="00251D42" w:rsidRPr="00E81C51" w:rsidRDefault="00FD4DAA" w:rsidP="00E81C51">
      <w:pPr>
        <w:spacing w:line="0" w:lineRule="atLeast"/>
        <w:rPr>
          <w:rFonts w:ascii="Arial" w:eastAsia="Arial" w:hAnsi="Arial"/>
          <w:b/>
          <w:color w:val="5BA7D1"/>
          <w:sz w:val="24"/>
          <w:szCs w:val="28"/>
          <w:lang w:val="pl-PL"/>
        </w:rPr>
      </w:pPr>
      <w:r>
        <w:rPr>
          <w:rFonts w:cstheme="minorHAnsi"/>
          <w:color w:val="404040" w:themeColor="text1" w:themeTint="BF"/>
        </w:rPr>
        <w:t>Additional</w:t>
      </w:r>
      <w:r w:rsidR="00D412F4">
        <w:rPr>
          <w:rFonts w:cstheme="minorHAnsi"/>
          <w:color w:val="404040" w:themeColor="text1" w:themeTint="BF"/>
        </w:rPr>
        <w:t xml:space="preserve"> c</w:t>
      </w:r>
      <w:r w:rsidR="00F73440">
        <w:rPr>
          <w:rFonts w:cstheme="minorHAnsi"/>
          <w:color w:val="404040" w:themeColor="text1" w:themeTint="BF"/>
        </w:rPr>
        <w:t>ontext to my areas of responsibilities above</w:t>
      </w:r>
      <w:r w:rsidR="00154598">
        <w:rPr>
          <w:rFonts w:cstheme="minorHAnsi"/>
          <w:color w:val="404040" w:themeColor="text1" w:themeTint="BF"/>
        </w:rPr>
        <w:t xml:space="preserve"> is </w:t>
      </w:r>
      <w:r w:rsidR="00251D42">
        <w:rPr>
          <w:rFonts w:cstheme="minorHAnsi"/>
          <w:color w:val="404040" w:themeColor="text1" w:themeTint="BF"/>
        </w:rPr>
        <w:t xml:space="preserve">embellished </w:t>
      </w:r>
      <w:r w:rsidR="007173DA">
        <w:rPr>
          <w:rFonts w:cstheme="minorHAnsi"/>
          <w:color w:val="404040" w:themeColor="text1" w:themeTint="BF"/>
        </w:rPr>
        <w:t xml:space="preserve">further </w:t>
      </w:r>
      <w:r w:rsidR="00251D42">
        <w:rPr>
          <w:rFonts w:cstheme="minorHAnsi"/>
          <w:color w:val="404040" w:themeColor="text1" w:themeTint="BF"/>
        </w:rPr>
        <w:t>in the detail below:</w:t>
      </w:r>
    </w:p>
    <w:p w14:paraId="7671FA7D" w14:textId="0927883E" w:rsidR="00251D42" w:rsidRDefault="00251D42" w:rsidP="00E72873">
      <w:pPr>
        <w:pStyle w:val="ListParagraph"/>
        <w:ind w:left="0"/>
        <w:jc w:val="both"/>
        <w:rPr>
          <w:rFonts w:cstheme="minorHAnsi"/>
          <w:color w:val="404040" w:themeColor="text1" w:themeTint="BF"/>
        </w:rPr>
      </w:pPr>
    </w:p>
    <w:p w14:paraId="5E698C83" w14:textId="01F78C75" w:rsidR="00A94E4C" w:rsidRDefault="00E72873" w:rsidP="00E72873">
      <w:pPr>
        <w:pStyle w:val="ListParagraph"/>
        <w:ind w:left="0"/>
        <w:jc w:val="both"/>
        <w:rPr>
          <w:rFonts w:cstheme="minorHAnsi"/>
          <w:color w:val="404040" w:themeColor="text1" w:themeTint="BF"/>
        </w:rPr>
      </w:pPr>
      <w:r>
        <w:rPr>
          <w:rFonts w:cstheme="minorHAnsi"/>
          <w:color w:val="404040" w:themeColor="text1" w:themeTint="BF"/>
        </w:rPr>
        <w:t>L</w:t>
      </w:r>
      <w:r w:rsidRPr="0089212C">
        <w:rPr>
          <w:rFonts w:cstheme="minorHAnsi"/>
          <w:color w:val="404040" w:themeColor="text1" w:themeTint="BF"/>
        </w:rPr>
        <w:t>ead the Service in all matters relating to health, safety and environment including the principles of risk management</w:t>
      </w:r>
      <w:r w:rsidR="005B78CA">
        <w:rPr>
          <w:rFonts w:cstheme="minorHAnsi"/>
          <w:color w:val="404040" w:themeColor="text1" w:themeTint="BF"/>
        </w:rPr>
        <w:t xml:space="preserve">, implementing organisational training in </w:t>
      </w:r>
      <w:r w:rsidR="00BD667D">
        <w:rPr>
          <w:rFonts w:cstheme="minorHAnsi"/>
          <w:color w:val="404040" w:themeColor="text1" w:themeTint="BF"/>
        </w:rPr>
        <w:t xml:space="preserve">across two blue light organisations, </w:t>
      </w:r>
      <w:r w:rsidR="00A94E4C">
        <w:rPr>
          <w:rFonts w:cstheme="minorHAnsi"/>
          <w:color w:val="404040" w:themeColor="text1" w:themeTint="BF"/>
        </w:rPr>
        <w:t xml:space="preserve">for </w:t>
      </w:r>
      <w:r w:rsidR="005B78CA">
        <w:rPr>
          <w:rFonts w:cstheme="minorHAnsi"/>
          <w:color w:val="404040" w:themeColor="text1" w:themeTint="BF"/>
        </w:rPr>
        <w:t xml:space="preserve">both H&amp;S and </w:t>
      </w:r>
      <w:r w:rsidR="00A94E4C">
        <w:rPr>
          <w:rFonts w:cstheme="minorHAnsi"/>
          <w:color w:val="404040" w:themeColor="text1" w:themeTint="BF"/>
        </w:rPr>
        <w:t xml:space="preserve">the </w:t>
      </w:r>
      <w:r w:rsidR="005B78CA">
        <w:rPr>
          <w:rFonts w:cstheme="minorHAnsi"/>
          <w:color w:val="404040" w:themeColor="text1" w:themeTint="BF"/>
        </w:rPr>
        <w:t>Environment</w:t>
      </w:r>
      <w:r w:rsidRPr="0089212C">
        <w:rPr>
          <w:rFonts w:cstheme="minorHAnsi"/>
          <w:color w:val="404040" w:themeColor="text1" w:themeTint="BF"/>
        </w:rPr>
        <w:t xml:space="preserve">. </w:t>
      </w:r>
      <w:r w:rsidR="004F43BF">
        <w:rPr>
          <w:rFonts w:cstheme="minorHAnsi"/>
          <w:color w:val="404040" w:themeColor="text1" w:themeTint="BF"/>
        </w:rPr>
        <w:t>Initially acting as lead trainer and more latterly as assurance, challenge and support.</w:t>
      </w:r>
      <w:r w:rsidRPr="0089212C">
        <w:rPr>
          <w:rFonts w:cstheme="minorHAnsi"/>
          <w:color w:val="404040" w:themeColor="text1" w:themeTint="BF"/>
        </w:rPr>
        <w:t xml:space="preserve"> </w:t>
      </w:r>
    </w:p>
    <w:p w14:paraId="4B3B738D" w14:textId="02E3969C" w:rsidR="00A94E4C" w:rsidRDefault="00A94E4C" w:rsidP="00E72873">
      <w:pPr>
        <w:pStyle w:val="ListParagraph"/>
        <w:ind w:left="0"/>
        <w:jc w:val="both"/>
        <w:rPr>
          <w:rFonts w:cstheme="minorHAnsi"/>
          <w:color w:val="404040" w:themeColor="text1" w:themeTint="BF"/>
        </w:rPr>
      </w:pPr>
    </w:p>
    <w:p w14:paraId="1646C630" w14:textId="45003105" w:rsidR="00584956" w:rsidRDefault="00E72873" w:rsidP="00E72873">
      <w:pPr>
        <w:pStyle w:val="ListParagraph"/>
        <w:ind w:left="0"/>
        <w:jc w:val="both"/>
        <w:rPr>
          <w:rFonts w:cstheme="minorHAnsi"/>
          <w:color w:val="404040" w:themeColor="text1" w:themeTint="BF"/>
        </w:rPr>
      </w:pPr>
      <w:r>
        <w:rPr>
          <w:rFonts w:cstheme="minorHAnsi"/>
          <w:color w:val="404040" w:themeColor="text1" w:themeTint="BF"/>
        </w:rPr>
        <w:t>D</w:t>
      </w:r>
      <w:r w:rsidRPr="0089212C">
        <w:rPr>
          <w:rFonts w:cstheme="minorHAnsi"/>
          <w:color w:val="404040" w:themeColor="text1" w:themeTint="BF"/>
        </w:rPr>
        <w:t>riving the safety culture through engagement and operational ownership of safe working practices</w:t>
      </w:r>
      <w:r w:rsidR="002C6CAA">
        <w:rPr>
          <w:rFonts w:cstheme="minorHAnsi"/>
          <w:color w:val="404040" w:themeColor="text1" w:themeTint="BF"/>
        </w:rPr>
        <w:t xml:space="preserve">, from a blame culture to a </w:t>
      </w:r>
      <w:r w:rsidR="007A3767">
        <w:rPr>
          <w:rFonts w:cstheme="minorHAnsi"/>
          <w:color w:val="404040" w:themeColor="text1" w:themeTint="BF"/>
        </w:rPr>
        <w:t>trust/</w:t>
      </w:r>
      <w:r w:rsidR="002C6CAA">
        <w:rPr>
          <w:rFonts w:cstheme="minorHAnsi"/>
          <w:color w:val="404040" w:themeColor="text1" w:themeTint="BF"/>
        </w:rPr>
        <w:t>learning culture</w:t>
      </w:r>
      <w:r w:rsidRPr="0089212C">
        <w:rPr>
          <w:rFonts w:cstheme="minorHAnsi"/>
          <w:color w:val="404040" w:themeColor="text1" w:themeTint="BF"/>
        </w:rPr>
        <w:t xml:space="preserve">. </w:t>
      </w:r>
      <w:r>
        <w:rPr>
          <w:rFonts w:cstheme="minorHAnsi"/>
          <w:color w:val="404040" w:themeColor="text1" w:themeTint="BF"/>
        </w:rPr>
        <w:t>I</w:t>
      </w:r>
      <w:r w:rsidRPr="0089212C">
        <w:rPr>
          <w:rFonts w:cstheme="minorHAnsi"/>
          <w:color w:val="404040" w:themeColor="text1" w:themeTint="BF"/>
        </w:rPr>
        <w:t>ntegral in overseeing organisational learning from both internal operational assurance processes and external events</w:t>
      </w:r>
      <w:r w:rsidR="00A435E2">
        <w:rPr>
          <w:rFonts w:cstheme="minorHAnsi"/>
          <w:color w:val="404040" w:themeColor="text1" w:themeTint="BF"/>
        </w:rPr>
        <w:t>,</w:t>
      </w:r>
      <w:r>
        <w:rPr>
          <w:rFonts w:cstheme="minorHAnsi"/>
          <w:color w:val="404040" w:themeColor="text1" w:themeTint="BF"/>
        </w:rPr>
        <w:t xml:space="preserve"> whilst representing the Service at National and Regional levels</w:t>
      </w:r>
      <w:r w:rsidR="00037772">
        <w:rPr>
          <w:rFonts w:cstheme="minorHAnsi"/>
          <w:color w:val="404040" w:themeColor="text1" w:themeTint="BF"/>
        </w:rPr>
        <w:t xml:space="preserve"> </w:t>
      </w:r>
      <w:r w:rsidR="001D6842">
        <w:rPr>
          <w:rFonts w:cstheme="minorHAnsi"/>
          <w:color w:val="404040" w:themeColor="text1" w:themeTint="BF"/>
        </w:rPr>
        <w:t xml:space="preserve">to ensure a Nationally accepted </w:t>
      </w:r>
      <w:r w:rsidR="00D33000">
        <w:rPr>
          <w:rFonts w:cstheme="minorHAnsi"/>
          <w:color w:val="404040" w:themeColor="text1" w:themeTint="BF"/>
        </w:rPr>
        <w:t>Analytical</w:t>
      </w:r>
      <w:r w:rsidR="001D6842">
        <w:rPr>
          <w:rFonts w:cstheme="minorHAnsi"/>
          <w:color w:val="404040" w:themeColor="text1" w:themeTint="BF"/>
        </w:rPr>
        <w:t xml:space="preserve"> Risk Assessment process</w:t>
      </w:r>
      <w:r w:rsidRPr="0089212C">
        <w:rPr>
          <w:rFonts w:cstheme="minorHAnsi"/>
          <w:color w:val="404040" w:themeColor="text1" w:themeTint="BF"/>
        </w:rPr>
        <w:t xml:space="preserve">.  </w:t>
      </w:r>
    </w:p>
    <w:p w14:paraId="5E995A50" w14:textId="090318BE" w:rsidR="00584956" w:rsidRDefault="00584956" w:rsidP="00E72873">
      <w:pPr>
        <w:pStyle w:val="ListParagraph"/>
        <w:ind w:left="0"/>
        <w:jc w:val="both"/>
        <w:rPr>
          <w:rFonts w:cstheme="minorHAnsi"/>
          <w:color w:val="404040" w:themeColor="text1" w:themeTint="BF"/>
        </w:rPr>
      </w:pPr>
    </w:p>
    <w:p w14:paraId="55FBC937" w14:textId="33656169" w:rsidR="00D33000" w:rsidRDefault="008D4008" w:rsidP="00E72873">
      <w:pPr>
        <w:pStyle w:val="ListParagraph"/>
        <w:ind w:left="0"/>
        <w:jc w:val="both"/>
        <w:rPr>
          <w:rFonts w:cstheme="minorHAnsi"/>
          <w:color w:val="404040" w:themeColor="text1" w:themeTint="BF"/>
        </w:rPr>
      </w:pPr>
      <w:r>
        <w:rPr>
          <w:rFonts w:cstheme="minorHAnsi"/>
          <w:noProof/>
          <w:color w:val="404040" w:themeColor="text1" w:themeTint="BF"/>
        </w:rPr>
        <mc:AlternateContent>
          <mc:Choice Requires="wps">
            <w:drawing>
              <wp:anchor distT="0" distB="0" distL="114300" distR="114300" simplePos="0" relativeHeight="251717632" behindDoc="0" locked="0" layoutInCell="1" allowOverlap="1" wp14:anchorId="5034BBA0" wp14:editId="3945373F">
                <wp:simplePos x="0" y="0"/>
                <wp:positionH relativeFrom="column">
                  <wp:posOffset>-3067050</wp:posOffset>
                </wp:positionH>
                <wp:positionV relativeFrom="paragraph">
                  <wp:posOffset>358775</wp:posOffset>
                </wp:positionV>
                <wp:extent cx="2679700" cy="6350"/>
                <wp:effectExtent l="0" t="0" r="25400" b="31750"/>
                <wp:wrapNone/>
                <wp:docPr id="14" name="Straight Connector 14"/>
                <wp:cNvGraphicFramePr/>
                <a:graphic xmlns:a="http://schemas.openxmlformats.org/drawingml/2006/main">
                  <a:graphicData uri="http://schemas.microsoft.com/office/word/2010/wordprocessingShape">
                    <wps:wsp>
                      <wps:cNvCnPr/>
                      <wps:spPr>
                        <a:xfrm flipV="1">
                          <a:off x="0" y="0"/>
                          <a:ext cx="2679700" cy="6350"/>
                        </a:xfrm>
                        <a:prstGeom prst="line">
                          <a:avLst/>
                        </a:prstGeom>
                        <a:ln/>
                      </wps:spPr>
                      <wps:style>
                        <a:lnRef idx="2">
                          <a:schemeClr val="accent5"/>
                        </a:lnRef>
                        <a:fillRef idx="0">
                          <a:schemeClr val="accent5"/>
                        </a:fillRef>
                        <a:effectRef idx="1">
                          <a:schemeClr val="accent5"/>
                        </a:effectRef>
                        <a:fontRef idx="minor">
                          <a:schemeClr val="tx1"/>
                        </a:fontRef>
                      </wps:style>
                      <wps:bodyPr/>
                    </wps:wsp>
                  </a:graphicData>
                </a:graphic>
              </wp:anchor>
            </w:drawing>
          </mc:Choice>
          <mc:Fallback>
            <w:pict>
              <v:line w14:anchorId="438B1D9F" id="Straight Connector 14" o:spid="_x0000_s1026" style="position:absolute;flip:y;z-index:251717632;visibility:visible;mso-wrap-style:square;mso-wrap-distance-left:9pt;mso-wrap-distance-top:0;mso-wrap-distance-right:9pt;mso-wrap-distance-bottom:0;mso-position-horizontal:absolute;mso-position-horizontal-relative:text;mso-position-vertical:absolute;mso-position-vertical-relative:text" from="-241.5pt,28.25pt" to="-30.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" strokecolor="#5b9bd5 [3208]" strokeweight="1pt">
                <v:stroke joinstyle="miter"/>
              </v:line>
            </w:pict>
          </mc:Fallback>
        </mc:AlternateContent>
      </w:r>
      <w:r w:rsidR="00E72873">
        <w:rPr>
          <w:rFonts w:cstheme="minorHAnsi"/>
          <w:color w:val="404040" w:themeColor="text1" w:themeTint="BF"/>
        </w:rPr>
        <w:t>Delivering the findings of a significant incident investigation to numerous other Fire and Rescue Services across the country</w:t>
      </w:r>
      <w:r w:rsidR="002C679A">
        <w:rPr>
          <w:rFonts w:cstheme="minorHAnsi"/>
          <w:color w:val="404040" w:themeColor="text1" w:themeTint="BF"/>
        </w:rPr>
        <w:t xml:space="preserve"> to share and enhance sector </w:t>
      </w:r>
      <w:r w:rsidR="00D15C8D">
        <w:rPr>
          <w:rFonts w:cstheme="minorHAnsi"/>
          <w:color w:val="404040" w:themeColor="text1" w:themeTint="BF"/>
        </w:rPr>
        <w:t>organisational learning</w:t>
      </w:r>
      <w:r w:rsidR="00E72873">
        <w:rPr>
          <w:rFonts w:cstheme="minorHAnsi"/>
          <w:color w:val="404040" w:themeColor="text1" w:themeTint="BF"/>
        </w:rPr>
        <w:t>. Establishment</w:t>
      </w:r>
      <w:r w:rsidR="00D15C8D">
        <w:rPr>
          <w:rFonts w:cstheme="minorHAnsi"/>
          <w:color w:val="404040" w:themeColor="text1" w:themeTint="BF"/>
        </w:rPr>
        <w:t>, lead and implement</w:t>
      </w:r>
      <w:r w:rsidR="00E72873">
        <w:rPr>
          <w:rFonts w:cstheme="minorHAnsi"/>
          <w:color w:val="404040" w:themeColor="text1" w:themeTint="BF"/>
        </w:rPr>
        <w:t xml:space="preserve"> the UK</w:t>
      </w:r>
      <w:r w:rsidR="00584956">
        <w:rPr>
          <w:rFonts w:cstheme="minorHAnsi"/>
          <w:color w:val="404040" w:themeColor="text1" w:themeTint="BF"/>
        </w:rPr>
        <w:t>’s</w:t>
      </w:r>
      <w:r w:rsidR="00E72873">
        <w:rPr>
          <w:rFonts w:cstheme="minorHAnsi"/>
          <w:color w:val="404040" w:themeColor="text1" w:themeTint="BF"/>
        </w:rPr>
        <w:t xml:space="preserve"> first H&amp;S collaboration between Fire and Police</w:t>
      </w:r>
      <w:r w:rsidR="00D763C9">
        <w:rPr>
          <w:rFonts w:cstheme="minorHAnsi"/>
          <w:color w:val="404040" w:themeColor="text1" w:themeTint="BF"/>
        </w:rPr>
        <w:t xml:space="preserve">, </w:t>
      </w:r>
      <w:r w:rsidR="00E72873">
        <w:rPr>
          <w:rFonts w:cstheme="minorHAnsi"/>
          <w:color w:val="404040" w:themeColor="text1" w:themeTint="BF"/>
        </w:rPr>
        <w:t>establish</w:t>
      </w:r>
      <w:r w:rsidR="00D763C9">
        <w:rPr>
          <w:rFonts w:cstheme="minorHAnsi"/>
          <w:color w:val="404040" w:themeColor="text1" w:themeTint="BF"/>
        </w:rPr>
        <w:t>ing</w:t>
      </w:r>
      <w:r w:rsidR="00E72873">
        <w:rPr>
          <w:rFonts w:cstheme="minorHAnsi"/>
          <w:color w:val="404040" w:themeColor="text1" w:themeTint="BF"/>
        </w:rPr>
        <w:t xml:space="preserve"> a</w:t>
      </w:r>
      <w:r w:rsidR="00E72873" w:rsidRPr="0089212C">
        <w:rPr>
          <w:rFonts w:cstheme="minorHAnsi"/>
          <w:color w:val="404040" w:themeColor="text1" w:themeTint="BF"/>
        </w:rPr>
        <w:t xml:space="preserve"> joint Health and Safety </w:t>
      </w:r>
      <w:r w:rsidR="00E72873">
        <w:rPr>
          <w:rFonts w:cstheme="minorHAnsi"/>
          <w:color w:val="404040" w:themeColor="text1" w:themeTint="BF"/>
        </w:rPr>
        <w:t>S</w:t>
      </w:r>
      <w:r w:rsidR="00E72873" w:rsidRPr="0089212C">
        <w:rPr>
          <w:rFonts w:cstheme="minorHAnsi"/>
          <w:color w:val="404040" w:themeColor="text1" w:themeTint="BF"/>
        </w:rPr>
        <w:t>ervice</w:t>
      </w:r>
      <w:r w:rsidR="00615C05">
        <w:rPr>
          <w:rFonts w:cstheme="minorHAnsi"/>
          <w:color w:val="404040" w:themeColor="text1" w:themeTint="BF"/>
        </w:rPr>
        <w:t>, remaining</w:t>
      </w:r>
      <w:r w:rsidR="00E72873" w:rsidRPr="0089212C">
        <w:rPr>
          <w:rFonts w:cstheme="minorHAnsi"/>
          <w:color w:val="404040" w:themeColor="text1" w:themeTint="BF"/>
        </w:rPr>
        <w:t xml:space="preserve"> responsible for the overall management and continuous developme</w:t>
      </w:r>
      <w:r w:rsidR="00E72873">
        <w:rPr>
          <w:rFonts w:cstheme="minorHAnsi"/>
          <w:color w:val="404040" w:themeColor="text1" w:themeTint="BF"/>
        </w:rPr>
        <w:t>nt of the</w:t>
      </w:r>
      <w:r w:rsidR="00E72873" w:rsidRPr="0089212C">
        <w:rPr>
          <w:rFonts w:cstheme="minorHAnsi"/>
          <w:color w:val="404040" w:themeColor="text1" w:themeTint="BF"/>
        </w:rPr>
        <w:t xml:space="preserve"> </w:t>
      </w:r>
      <w:r w:rsidR="00E72873">
        <w:rPr>
          <w:rFonts w:cstheme="minorHAnsi"/>
          <w:color w:val="404040" w:themeColor="text1" w:themeTint="BF"/>
        </w:rPr>
        <w:t>team</w:t>
      </w:r>
      <w:r w:rsidR="00D33000">
        <w:rPr>
          <w:rFonts w:cstheme="minorHAnsi"/>
          <w:color w:val="404040" w:themeColor="text1" w:themeTint="BF"/>
        </w:rPr>
        <w:t>, multi-agency relationship</w:t>
      </w:r>
      <w:r w:rsidR="00E72873">
        <w:rPr>
          <w:rFonts w:cstheme="minorHAnsi"/>
          <w:color w:val="404040" w:themeColor="text1" w:themeTint="BF"/>
        </w:rPr>
        <w:t xml:space="preserve"> and </w:t>
      </w:r>
      <w:r w:rsidR="00E72873" w:rsidRPr="0089212C">
        <w:rPr>
          <w:rFonts w:cstheme="minorHAnsi"/>
          <w:color w:val="404040" w:themeColor="text1" w:themeTint="BF"/>
        </w:rPr>
        <w:t xml:space="preserve">agreement. </w:t>
      </w:r>
    </w:p>
    <w:p w14:paraId="7004F994" w14:textId="68017EBD" w:rsidR="00D33000" w:rsidRDefault="00D33000" w:rsidP="00E72873">
      <w:pPr>
        <w:pStyle w:val="ListParagraph"/>
        <w:ind w:left="0"/>
        <w:jc w:val="both"/>
        <w:rPr>
          <w:rFonts w:cstheme="minorHAnsi"/>
          <w:color w:val="404040" w:themeColor="text1" w:themeTint="BF"/>
        </w:rPr>
      </w:pPr>
    </w:p>
    <w:p w14:paraId="5F726709" w14:textId="69E16F1D" w:rsidR="0032530D" w:rsidRDefault="00E72873" w:rsidP="00E72873">
      <w:pPr>
        <w:pStyle w:val="ListParagraph"/>
        <w:ind w:left="0"/>
        <w:jc w:val="both"/>
        <w:rPr>
          <w:rFonts w:cstheme="minorHAnsi"/>
          <w:color w:val="404040" w:themeColor="text1" w:themeTint="BF"/>
        </w:rPr>
      </w:pPr>
      <w:r w:rsidRPr="0089212C">
        <w:rPr>
          <w:rFonts w:cstheme="minorHAnsi"/>
          <w:color w:val="404040" w:themeColor="text1" w:themeTint="BF"/>
        </w:rPr>
        <w:t>In addition,</w:t>
      </w:r>
      <w:r>
        <w:rPr>
          <w:rFonts w:cstheme="minorHAnsi"/>
          <w:color w:val="404040" w:themeColor="text1" w:themeTint="BF"/>
        </w:rPr>
        <w:t xml:space="preserve"> </w:t>
      </w:r>
      <w:r w:rsidR="0032530D">
        <w:rPr>
          <w:rFonts w:cstheme="minorHAnsi"/>
          <w:color w:val="404040" w:themeColor="text1" w:themeTint="BF"/>
        </w:rPr>
        <w:t>my</w:t>
      </w:r>
      <w:r>
        <w:rPr>
          <w:rFonts w:cstheme="minorHAnsi"/>
          <w:color w:val="404040" w:themeColor="text1" w:themeTint="BF"/>
        </w:rPr>
        <w:t xml:space="preserve"> portfolio included the </w:t>
      </w:r>
      <w:r w:rsidRPr="0089212C">
        <w:rPr>
          <w:rFonts w:cstheme="minorHAnsi"/>
          <w:color w:val="404040" w:themeColor="text1" w:themeTint="BF"/>
        </w:rPr>
        <w:t>manage</w:t>
      </w:r>
      <w:r>
        <w:rPr>
          <w:rFonts w:cstheme="minorHAnsi"/>
          <w:color w:val="404040" w:themeColor="text1" w:themeTint="BF"/>
        </w:rPr>
        <w:t>ment of</w:t>
      </w:r>
      <w:r w:rsidRPr="0089212C">
        <w:rPr>
          <w:rFonts w:cstheme="minorHAnsi"/>
          <w:color w:val="404040" w:themeColor="text1" w:themeTint="BF"/>
        </w:rPr>
        <w:t xml:space="preserve"> the Service Support function</w:t>
      </w:r>
      <w:r>
        <w:rPr>
          <w:rFonts w:cstheme="minorHAnsi"/>
          <w:color w:val="404040" w:themeColor="text1" w:themeTint="BF"/>
        </w:rPr>
        <w:t xml:space="preserve"> and Joint Estates Service</w:t>
      </w:r>
      <w:r w:rsidRPr="0089212C">
        <w:rPr>
          <w:rFonts w:cstheme="minorHAnsi"/>
          <w:color w:val="404040" w:themeColor="text1" w:themeTint="BF"/>
        </w:rPr>
        <w:t xml:space="preserve"> within the organisation</w:t>
      </w:r>
      <w:r>
        <w:rPr>
          <w:rFonts w:cstheme="minorHAnsi"/>
          <w:color w:val="404040" w:themeColor="text1" w:themeTint="BF"/>
        </w:rPr>
        <w:t xml:space="preserve">, with a combined </w:t>
      </w:r>
      <w:r w:rsidR="0032530D">
        <w:rPr>
          <w:rFonts w:cstheme="minorHAnsi"/>
          <w:color w:val="404040" w:themeColor="text1" w:themeTint="BF"/>
        </w:rPr>
        <w:t xml:space="preserve">annual </w:t>
      </w:r>
      <w:r>
        <w:rPr>
          <w:rFonts w:cstheme="minorHAnsi"/>
          <w:color w:val="404040" w:themeColor="text1" w:themeTint="BF"/>
        </w:rPr>
        <w:t>budget of £5m</w:t>
      </w:r>
      <w:r w:rsidRPr="0089212C">
        <w:rPr>
          <w:rFonts w:cstheme="minorHAnsi"/>
          <w:color w:val="404040" w:themeColor="text1" w:themeTint="BF"/>
        </w:rPr>
        <w:t>.</w:t>
      </w:r>
      <w:r>
        <w:rPr>
          <w:rFonts w:cstheme="minorHAnsi"/>
          <w:color w:val="404040" w:themeColor="text1" w:themeTint="BF"/>
        </w:rPr>
        <w:t xml:space="preserve"> During my time I successfully managed the build of three new Stations and renovations </w:t>
      </w:r>
      <w:r w:rsidR="0032530D">
        <w:rPr>
          <w:rFonts w:cstheme="minorHAnsi"/>
          <w:color w:val="404040" w:themeColor="text1" w:themeTint="BF"/>
        </w:rPr>
        <w:t>across</w:t>
      </w:r>
      <w:r>
        <w:rPr>
          <w:rFonts w:cstheme="minorHAnsi"/>
          <w:color w:val="404040" w:themeColor="text1" w:themeTint="BF"/>
        </w:rPr>
        <w:t xml:space="preserve"> the entire estate. I also successfully challenged the Health and Safety Executive to enable the Fire Service Nationally to utilise step ladders for community work when threatened with a prohibition notice. </w:t>
      </w:r>
      <w:r w:rsidR="00166D3A">
        <w:rPr>
          <w:rFonts w:cstheme="minorHAnsi"/>
          <w:color w:val="404040" w:themeColor="text1" w:themeTint="BF"/>
        </w:rPr>
        <w:t>Thereafter building an effective working relationship</w:t>
      </w:r>
      <w:r w:rsidR="00D01499">
        <w:rPr>
          <w:rFonts w:cstheme="minorHAnsi"/>
          <w:color w:val="404040" w:themeColor="text1" w:themeTint="BF"/>
        </w:rPr>
        <w:t xml:space="preserve"> with the HSE to work constructively </w:t>
      </w:r>
      <w:r w:rsidR="000A403E">
        <w:rPr>
          <w:rFonts w:cstheme="minorHAnsi"/>
          <w:color w:val="404040" w:themeColor="text1" w:themeTint="BF"/>
        </w:rPr>
        <w:t>moving forward.</w:t>
      </w:r>
    </w:p>
    <w:p w14:paraId="4D108E2B" w14:textId="77777777" w:rsidR="0032530D" w:rsidRDefault="0032530D" w:rsidP="00E72873">
      <w:pPr>
        <w:pStyle w:val="ListParagraph"/>
        <w:ind w:left="0"/>
        <w:jc w:val="both"/>
        <w:rPr>
          <w:rFonts w:cstheme="minorHAnsi"/>
          <w:color w:val="404040" w:themeColor="text1" w:themeTint="BF"/>
        </w:rPr>
      </w:pPr>
    </w:p>
    <w:p w14:paraId="0F45C64F" w14:textId="49C908E2" w:rsidR="0032530D" w:rsidRDefault="00E72873" w:rsidP="00133EAE">
      <w:pPr>
        <w:pStyle w:val="ListParagraph"/>
        <w:ind w:left="0"/>
        <w:jc w:val="both"/>
        <w:rPr>
          <w:rFonts w:cstheme="minorHAnsi"/>
          <w:color w:val="404040" w:themeColor="text1" w:themeTint="BF"/>
        </w:rPr>
      </w:pPr>
      <w:r>
        <w:rPr>
          <w:rFonts w:cstheme="minorHAnsi"/>
          <w:color w:val="404040" w:themeColor="text1" w:themeTint="BF"/>
        </w:rPr>
        <w:t xml:space="preserve">Implementation of the first Environmental Strategy across the organisation. </w:t>
      </w:r>
      <w:r w:rsidR="000A403E">
        <w:rPr>
          <w:rFonts w:cstheme="minorHAnsi"/>
          <w:color w:val="404040" w:themeColor="text1" w:themeTint="BF"/>
        </w:rPr>
        <w:t xml:space="preserve">Initiating </w:t>
      </w:r>
      <w:r w:rsidR="002F4584">
        <w:rPr>
          <w:rFonts w:cstheme="minorHAnsi"/>
          <w:color w:val="404040" w:themeColor="text1" w:themeTint="BF"/>
        </w:rPr>
        <w:t>a</w:t>
      </w:r>
      <w:r w:rsidR="002F2F7E">
        <w:rPr>
          <w:rFonts w:cstheme="minorHAnsi"/>
          <w:color w:val="404040" w:themeColor="text1" w:themeTint="BF"/>
        </w:rPr>
        <w:t xml:space="preserve"> cross organisational </w:t>
      </w:r>
      <w:r w:rsidR="002F4584">
        <w:rPr>
          <w:rFonts w:cstheme="minorHAnsi"/>
          <w:color w:val="404040" w:themeColor="text1" w:themeTint="BF"/>
        </w:rPr>
        <w:t>representative</w:t>
      </w:r>
      <w:r w:rsidR="00FF62BF">
        <w:rPr>
          <w:rFonts w:cstheme="minorHAnsi"/>
          <w:color w:val="404040" w:themeColor="text1" w:themeTint="BF"/>
        </w:rPr>
        <w:t xml:space="preserve"> working group</w:t>
      </w:r>
      <w:r w:rsidR="002D11FF">
        <w:rPr>
          <w:rFonts w:cstheme="minorHAnsi"/>
          <w:color w:val="404040" w:themeColor="text1" w:themeTint="BF"/>
        </w:rPr>
        <w:t xml:space="preserve"> to champion ideas and </w:t>
      </w:r>
      <w:r w:rsidR="000D00D6">
        <w:rPr>
          <w:rFonts w:cstheme="minorHAnsi"/>
          <w:color w:val="404040" w:themeColor="text1" w:themeTint="BF"/>
        </w:rPr>
        <w:t>drive behavioural change across localities</w:t>
      </w:r>
      <w:r w:rsidR="00BB046D">
        <w:rPr>
          <w:rFonts w:cstheme="minorHAnsi"/>
          <w:color w:val="404040" w:themeColor="text1" w:themeTint="BF"/>
        </w:rPr>
        <w:t xml:space="preserve"> with the aim of reducing the organisations environmental impact and </w:t>
      </w:r>
      <w:r w:rsidR="00463EA2">
        <w:rPr>
          <w:rFonts w:cstheme="minorHAnsi"/>
          <w:color w:val="404040" w:themeColor="text1" w:themeTint="BF"/>
        </w:rPr>
        <w:t>promote a more sustainable operating model.</w:t>
      </w:r>
    </w:p>
    <w:p w14:paraId="5586A474" w14:textId="77777777" w:rsidR="0032530D" w:rsidRDefault="0032530D" w:rsidP="00133EAE">
      <w:pPr>
        <w:pStyle w:val="ListParagraph"/>
        <w:ind w:left="0"/>
        <w:jc w:val="both"/>
        <w:rPr>
          <w:rFonts w:cstheme="minorHAnsi"/>
          <w:color w:val="404040" w:themeColor="text1" w:themeTint="BF"/>
        </w:rPr>
      </w:pPr>
    </w:p>
    <w:p w14:paraId="6E085DA6" w14:textId="4A4F5935" w:rsidR="00336E1E" w:rsidRDefault="008F1281" w:rsidP="00133EAE">
      <w:pPr>
        <w:pStyle w:val="ListParagraph"/>
        <w:ind w:left="0"/>
        <w:jc w:val="both"/>
        <w:rPr>
          <w:rFonts w:cstheme="minorHAnsi"/>
          <w:color w:val="404040" w:themeColor="text1" w:themeTint="BF"/>
        </w:rPr>
      </w:pPr>
      <w:r>
        <w:rPr>
          <w:rFonts w:cstheme="minorHAnsi"/>
          <w:color w:val="404040" w:themeColor="text1" w:themeTint="BF"/>
        </w:rPr>
        <w:t>O</w:t>
      </w:r>
      <w:r w:rsidR="00B56E6A">
        <w:rPr>
          <w:rFonts w:cstheme="minorHAnsi"/>
          <w:color w:val="404040" w:themeColor="text1" w:themeTint="BF"/>
        </w:rPr>
        <w:t>perationally</w:t>
      </w:r>
      <w:r>
        <w:rPr>
          <w:rFonts w:cstheme="minorHAnsi"/>
          <w:color w:val="404040" w:themeColor="text1" w:themeTint="BF"/>
        </w:rPr>
        <w:t xml:space="preserve">, I have managed multiple incidents including </w:t>
      </w:r>
      <w:r w:rsidR="00846C4C">
        <w:rPr>
          <w:rFonts w:cstheme="minorHAnsi"/>
          <w:color w:val="404040" w:themeColor="text1" w:themeTint="BF"/>
        </w:rPr>
        <w:t>major multi agency incidents such as widespread flooding,</w:t>
      </w:r>
      <w:r w:rsidR="00997AF6">
        <w:rPr>
          <w:rFonts w:cstheme="minorHAnsi"/>
          <w:color w:val="404040" w:themeColor="text1" w:themeTint="BF"/>
        </w:rPr>
        <w:t xml:space="preserve"> large fires</w:t>
      </w:r>
      <w:r w:rsidR="002116EE">
        <w:rPr>
          <w:rFonts w:cstheme="minorHAnsi"/>
          <w:color w:val="404040" w:themeColor="text1" w:themeTint="BF"/>
        </w:rPr>
        <w:t xml:space="preserve">, </w:t>
      </w:r>
      <w:r w:rsidR="00E47F63">
        <w:rPr>
          <w:rFonts w:cstheme="minorHAnsi"/>
          <w:color w:val="404040" w:themeColor="text1" w:themeTint="BF"/>
        </w:rPr>
        <w:t>c</w:t>
      </w:r>
      <w:r w:rsidR="002116EE">
        <w:rPr>
          <w:rFonts w:cstheme="minorHAnsi"/>
          <w:color w:val="404040" w:themeColor="text1" w:themeTint="BF"/>
        </w:rPr>
        <w:t>hemical</w:t>
      </w:r>
      <w:r w:rsidR="00E47F63">
        <w:rPr>
          <w:rFonts w:cstheme="minorHAnsi"/>
          <w:color w:val="404040" w:themeColor="text1" w:themeTint="BF"/>
        </w:rPr>
        <w:t xml:space="preserve"> and RTC incidents as well as </w:t>
      </w:r>
      <w:r w:rsidR="002154E0">
        <w:rPr>
          <w:rFonts w:cstheme="minorHAnsi"/>
          <w:color w:val="404040" w:themeColor="text1" w:themeTint="BF"/>
        </w:rPr>
        <w:t xml:space="preserve">major events such as football, </w:t>
      </w:r>
      <w:r w:rsidR="00744BBA">
        <w:rPr>
          <w:rFonts w:cstheme="minorHAnsi"/>
          <w:color w:val="404040" w:themeColor="text1" w:themeTint="BF"/>
        </w:rPr>
        <w:t>celebration events etc. These often involved the</w:t>
      </w:r>
      <w:r w:rsidR="00846C4C">
        <w:rPr>
          <w:rFonts w:cstheme="minorHAnsi"/>
          <w:color w:val="404040" w:themeColor="text1" w:themeTint="BF"/>
        </w:rPr>
        <w:t xml:space="preserve"> </w:t>
      </w:r>
      <w:r w:rsidR="008B18D4">
        <w:rPr>
          <w:rFonts w:cstheme="minorHAnsi"/>
          <w:color w:val="404040" w:themeColor="text1" w:themeTint="BF"/>
        </w:rPr>
        <w:t xml:space="preserve">chairing multi agency meetings </w:t>
      </w:r>
      <w:r w:rsidR="00CB762B">
        <w:rPr>
          <w:rFonts w:cstheme="minorHAnsi"/>
          <w:color w:val="404040" w:themeColor="text1" w:themeTint="BF"/>
        </w:rPr>
        <w:t>both on scene and at a Silver tactical level.</w:t>
      </w:r>
      <w:r w:rsidR="00E767B4">
        <w:rPr>
          <w:rFonts w:cstheme="minorHAnsi"/>
          <w:color w:val="404040" w:themeColor="text1" w:themeTint="BF"/>
        </w:rPr>
        <w:t xml:space="preserve"> Holding the specialism of Hazardous Materials advisor and more latterly </w:t>
      </w:r>
      <w:r w:rsidR="00F4456B">
        <w:rPr>
          <w:rFonts w:cstheme="minorHAnsi"/>
          <w:color w:val="404040" w:themeColor="text1" w:themeTint="BF"/>
        </w:rPr>
        <w:t>as a National Int</w:t>
      </w:r>
      <w:r w:rsidR="002B49A1">
        <w:rPr>
          <w:rFonts w:cstheme="minorHAnsi"/>
          <w:color w:val="404040" w:themeColor="text1" w:themeTint="BF"/>
        </w:rPr>
        <w:t>er</w:t>
      </w:r>
      <w:r w:rsidR="00F4456B">
        <w:rPr>
          <w:rFonts w:cstheme="minorHAnsi"/>
          <w:color w:val="404040" w:themeColor="text1" w:themeTint="BF"/>
        </w:rPr>
        <w:t>agency Liaison Officer</w:t>
      </w:r>
      <w:r w:rsidR="00AB3FB3">
        <w:rPr>
          <w:rFonts w:cstheme="minorHAnsi"/>
          <w:color w:val="404040" w:themeColor="text1" w:themeTint="BF"/>
        </w:rPr>
        <w:t xml:space="preserve"> working with Police, Ambulance, </w:t>
      </w:r>
      <w:r w:rsidR="00FF4278">
        <w:rPr>
          <w:rFonts w:cstheme="minorHAnsi"/>
          <w:color w:val="404040" w:themeColor="text1" w:themeTint="BF"/>
        </w:rPr>
        <w:t xml:space="preserve">Military </w:t>
      </w:r>
      <w:r w:rsidR="00BD5CE1">
        <w:rPr>
          <w:rFonts w:cstheme="minorHAnsi"/>
          <w:color w:val="404040" w:themeColor="text1" w:themeTint="BF"/>
        </w:rPr>
        <w:t>and Special Forces to resolve Counter Terrorism and other multi complex incident</w:t>
      </w:r>
      <w:r w:rsidR="00590ED5">
        <w:rPr>
          <w:rFonts w:cstheme="minorHAnsi"/>
          <w:color w:val="404040" w:themeColor="text1" w:themeTint="BF"/>
        </w:rPr>
        <w:t>s.</w:t>
      </w:r>
    </w:p>
    <w:p w14:paraId="7D7F5922" w14:textId="5E48D08A" w:rsidR="00C44F23" w:rsidRDefault="00784213" w:rsidP="00590ED5">
      <w:pPr>
        <w:spacing w:line="0" w:lineRule="atLeast"/>
        <w:rPr>
          <w:rFonts w:cstheme="minorHAnsi"/>
          <w:color w:val="404040" w:themeColor="text1" w:themeTint="BF"/>
        </w:rPr>
      </w:pPr>
      <w:r w:rsidRPr="00552318">
        <w:rPr>
          <w:rFonts w:ascii="Arial" w:eastAsia="Arial" w:hAnsi="Arial"/>
          <w:b/>
          <w:noProof/>
          <w:color w:val="FFFFFF"/>
          <w:sz w:val="8"/>
          <w:szCs w:val="8"/>
          <w:lang w:val="en-US" w:eastAsia="en-US"/>
        </w:rPr>
        <mc:AlternateContent>
          <mc:Choice Requires="wps">
            <w:drawing>
              <wp:anchor distT="0" distB="0" distL="114300" distR="114300" simplePos="0" relativeHeight="251708416" behindDoc="0" locked="0" layoutInCell="1" allowOverlap="1" wp14:anchorId="2EE36F82" wp14:editId="66398DEA">
                <wp:simplePos x="0" y="0"/>
                <wp:positionH relativeFrom="column">
                  <wp:posOffset>0</wp:posOffset>
                </wp:positionH>
                <wp:positionV relativeFrom="paragraph">
                  <wp:posOffset>-635</wp:posOffset>
                </wp:positionV>
                <wp:extent cx="2543175" cy="0"/>
                <wp:effectExtent l="0" t="0" r="0" b="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175" cy="0"/>
                        </a:xfrm>
                        <a:prstGeom prst="straightConnector1">
                          <a:avLst/>
                        </a:prstGeom>
                        <a:noFill/>
                        <a:ln w="9525">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7BDFA5" id="Straight Arrow Connector 19" o:spid="_x0000_s1026" type="#_x0000_t32" style="position:absolute;margin-left:0;margin-top:-.05pt;width:200.2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" strokecolor="white"/>
            </w:pict>
          </mc:Fallback>
        </mc:AlternateContent>
      </w:r>
      <w:r w:rsidRPr="001C0310">
        <w:rPr>
          <w:rFonts w:ascii="Arial" w:eastAsia="Arial" w:hAnsi="Arial"/>
          <w:b/>
          <w:noProof/>
          <w:color w:val="FFFFFF"/>
          <w:sz w:val="36"/>
          <w:szCs w:val="8"/>
          <w:lang w:val="en-US" w:eastAsia="en-US"/>
        </w:rPr>
        <mc:AlternateContent>
          <mc:Choice Requires="wps">
            <w:drawing>
              <wp:anchor distT="0" distB="0" distL="114300" distR="114300" simplePos="0" relativeHeight="251712512" behindDoc="0" locked="0" layoutInCell="1" allowOverlap="1" wp14:anchorId="74A977A2" wp14:editId="245F87AD">
                <wp:simplePos x="0" y="0"/>
                <wp:positionH relativeFrom="column">
                  <wp:posOffset>9525</wp:posOffset>
                </wp:positionH>
                <wp:positionV relativeFrom="paragraph">
                  <wp:posOffset>113030</wp:posOffset>
                </wp:positionV>
                <wp:extent cx="2590800" cy="0"/>
                <wp:effectExtent l="0" t="0" r="0" b="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straightConnector1">
                          <a:avLst/>
                        </a:prstGeom>
                        <a:noFill/>
                        <a:ln w="9525">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3C72F9" id="Straight Arrow Connector 21" o:spid="_x0000_s1026" type="#_x0000_t32" style="position:absolute;margin-left:.75pt;margin-top:8.9pt;width:204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" strokecolor="white"/>
            </w:pict>
          </mc:Fallback>
        </mc:AlternateContent>
      </w:r>
      <w:r w:rsidRPr="001C0310">
        <w:rPr>
          <w:rFonts w:ascii="Arial" w:eastAsia="Arial" w:hAnsi="Arial"/>
          <w:b/>
          <w:noProof/>
          <w:color w:val="FFFFFF"/>
          <w:sz w:val="36"/>
          <w:szCs w:val="8"/>
          <w:lang w:val="en-US" w:eastAsia="en-US"/>
        </w:rPr>
        <mc:AlternateContent>
          <mc:Choice Requires="wps">
            <w:drawing>
              <wp:anchor distT="0" distB="0" distL="114300" distR="114300" simplePos="0" relativeHeight="251706368" behindDoc="0" locked="0" layoutInCell="1" allowOverlap="1" wp14:anchorId="7FE4BB34" wp14:editId="04EEC569">
                <wp:simplePos x="0" y="0"/>
                <wp:positionH relativeFrom="column">
                  <wp:posOffset>9525</wp:posOffset>
                </wp:positionH>
                <wp:positionV relativeFrom="paragraph">
                  <wp:posOffset>113030</wp:posOffset>
                </wp:positionV>
                <wp:extent cx="2590800" cy="0"/>
                <wp:effectExtent l="0" t="0" r="0" b="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straightConnector1">
                          <a:avLst/>
                        </a:prstGeom>
                        <a:noFill/>
                        <a:ln w="9525">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3D6DD" id="Straight Arrow Connector 22" o:spid="_x0000_s1026" type="#_x0000_t32" style="position:absolute;margin-left:.75pt;margin-top:8.9pt;width:204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" strokecolor="white"/>
            </w:pict>
          </mc:Fallback>
        </mc:AlternateContent>
      </w:r>
    </w:p>
    <w:p w14:paraId="198B5A86" w14:textId="7A99C5A2" w:rsidR="00C44F23" w:rsidRDefault="00C44F23" w:rsidP="00C44F23">
      <w:pPr>
        <w:pStyle w:val="ListParagraph"/>
        <w:ind w:left="0"/>
        <w:jc w:val="both"/>
        <w:rPr>
          <w:rFonts w:cstheme="minorHAnsi"/>
          <w:color w:val="404040" w:themeColor="text1" w:themeTint="BF"/>
        </w:rPr>
      </w:pPr>
      <w:r w:rsidRPr="002312AD">
        <w:rPr>
          <w:rFonts w:cstheme="minorHAnsi"/>
          <w:color w:val="404040" w:themeColor="text1" w:themeTint="BF"/>
        </w:rPr>
        <w:t>I have gained a wide range of knowledge and transferable skills that will be of great value to any employer.</w:t>
      </w:r>
    </w:p>
    <w:p w14:paraId="121C932F" w14:textId="4A005972" w:rsidR="00C44F23" w:rsidRDefault="00C44F23" w:rsidP="00C44F23">
      <w:pPr>
        <w:pStyle w:val="ListParagraph"/>
        <w:ind w:left="0"/>
        <w:rPr>
          <w:rFonts w:cstheme="minorHAnsi"/>
          <w:b/>
          <w:bCs/>
          <w:color w:val="404040" w:themeColor="text1" w:themeTint="BF"/>
          <w:sz w:val="24"/>
          <w:szCs w:val="24"/>
        </w:rPr>
      </w:pPr>
    </w:p>
    <w:p w14:paraId="5C6152C9" w14:textId="3C4CC8E6" w:rsidR="00BC67C0" w:rsidRPr="00E81C51" w:rsidRDefault="00BC67C0" w:rsidP="00E81C51">
      <w:pPr>
        <w:rPr>
          <w:rFonts w:cstheme="minorHAnsi"/>
          <w:color w:val="404040" w:themeColor="text1" w:themeTint="BF"/>
        </w:rPr>
      </w:pPr>
    </w:p>
    <w:p w14:paraId="5C1AFD8C" w14:textId="77777777" w:rsidR="00C1014B" w:rsidRDefault="00C1014B" w:rsidP="00C1014B">
      <w:pPr>
        <w:pStyle w:val="ListParagraph"/>
        <w:ind w:left="0"/>
        <w:rPr>
          <w:rFonts w:cstheme="minorHAnsi"/>
          <w:b/>
          <w:bCs/>
          <w:color w:val="404040" w:themeColor="text1" w:themeTint="BF"/>
          <w:sz w:val="12"/>
          <w:szCs w:val="12"/>
        </w:rPr>
      </w:pPr>
    </w:p>
    <w:p w14:paraId="51C21E05" w14:textId="29D7C073" w:rsidR="00E72793" w:rsidRPr="00062837" w:rsidRDefault="00E72793" w:rsidP="00062837">
      <w:pPr>
        <w:rPr>
          <w:rFonts w:cstheme="minorHAnsi"/>
          <w:color w:val="404040" w:themeColor="text1" w:themeTint="BF"/>
        </w:rPr>
      </w:pPr>
    </w:p>
    <w:sectPr w:rsidR="00E72793" w:rsidRPr="00062837" w:rsidSect="00400C78">
      <w:type w:val="continuous"/>
      <w:pgSz w:w="11920" w:h="16845"/>
      <w:pgMar w:top="435" w:right="270" w:bottom="0" w:left="720" w:header="0" w:footer="0" w:gutter="0"/>
      <w:cols w:num="2" w:space="271" w:equalWidth="0">
        <w:col w:w="4139" w:space="271"/>
        <w:col w:w="65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altName w:val="Times New Roman"/>
    <w:charset w:val="00"/>
    <w:family w:val="swiss"/>
    <w:pitch w:val="variable"/>
    <w:sig w:usb0="E00082FF" w:usb1="400078F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rdiaUPC">
    <w:charset w:val="DE"/>
    <w:family w:val="swiss"/>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435CB"/>
    <w:multiLevelType w:val="hybridMultilevel"/>
    <w:tmpl w:val="FB98AB50"/>
    <w:lvl w:ilvl="0" w:tplc="54244EFA">
      <w:numFmt w:val="bullet"/>
      <w:lvlText w:val="-"/>
      <w:lvlJc w:val="left"/>
      <w:pPr>
        <w:ind w:left="360" w:hanging="360"/>
      </w:pPr>
      <w:rPr>
        <w:rFonts w:ascii="Arial" w:eastAsia="Open San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280187"/>
    <w:multiLevelType w:val="hybridMultilevel"/>
    <w:tmpl w:val="7B1C5B66"/>
    <w:lvl w:ilvl="0" w:tplc="54244EFA">
      <w:numFmt w:val="bullet"/>
      <w:lvlText w:val="-"/>
      <w:lvlJc w:val="left"/>
      <w:pPr>
        <w:ind w:left="360" w:hanging="360"/>
      </w:pPr>
      <w:rPr>
        <w:rFonts w:ascii="Arial" w:eastAsia="Open San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375A77"/>
    <w:multiLevelType w:val="hybridMultilevel"/>
    <w:tmpl w:val="ADC60CFE"/>
    <w:lvl w:ilvl="0" w:tplc="54244EFA">
      <w:numFmt w:val="bullet"/>
      <w:lvlText w:val="-"/>
      <w:lvlJc w:val="left"/>
      <w:pPr>
        <w:ind w:left="360" w:hanging="360"/>
      </w:pPr>
      <w:rPr>
        <w:rFonts w:ascii="Arial" w:eastAsia="Open San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3C70A6"/>
    <w:multiLevelType w:val="hybridMultilevel"/>
    <w:tmpl w:val="A97801C0"/>
    <w:lvl w:ilvl="0" w:tplc="54244EFA">
      <w:numFmt w:val="bullet"/>
      <w:lvlText w:val="-"/>
      <w:lvlJc w:val="left"/>
      <w:pPr>
        <w:ind w:left="720" w:hanging="360"/>
      </w:pPr>
      <w:rPr>
        <w:rFonts w:ascii="Arial" w:eastAsia="Open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57F82"/>
    <w:multiLevelType w:val="hybridMultilevel"/>
    <w:tmpl w:val="CCE64484"/>
    <w:lvl w:ilvl="0" w:tplc="54244EFA">
      <w:numFmt w:val="bullet"/>
      <w:lvlText w:val="-"/>
      <w:lvlJc w:val="left"/>
      <w:pPr>
        <w:ind w:left="360" w:hanging="360"/>
      </w:pPr>
      <w:rPr>
        <w:rFonts w:ascii="Arial" w:eastAsia="Open San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5459A8"/>
    <w:multiLevelType w:val="hybridMultilevel"/>
    <w:tmpl w:val="A0C2CEA2"/>
    <w:lvl w:ilvl="0" w:tplc="54244EFA">
      <w:numFmt w:val="bullet"/>
      <w:lvlText w:val="-"/>
      <w:lvlJc w:val="left"/>
      <w:pPr>
        <w:ind w:left="360" w:hanging="360"/>
      </w:pPr>
      <w:rPr>
        <w:rFonts w:ascii="Arial" w:eastAsia="Open San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424CD8"/>
    <w:multiLevelType w:val="hybridMultilevel"/>
    <w:tmpl w:val="7EC4B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E15C6B"/>
    <w:multiLevelType w:val="hybridMultilevel"/>
    <w:tmpl w:val="8ADCC52C"/>
    <w:lvl w:ilvl="0" w:tplc="54244EFA">
      <w:numFmt w:val="bullet"/>
      <w:lvlText w:val="-"/>
      <w:lvlJc w:val="left"/>
      <w:pPr>
        <w:ind w:left="360" w:hanging="360"/>
      </w:pPr>
      <w:rPr>
        <w:rFonts w:ascii="Arial" w:eastAsia="Open San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CD1B07"/>
    <w:multiLevelType w:val="hybridMultilevel"/>
    <w:tmpl w:val="282A299E"/>
    <w:lvl w:ilvl="0" w:tplc="54244EFA">
      <w:numFmt w:val="bullet"/>
      <w:lvlText w:val="-"/>
      <w:lvlJc w:val="left"/>
      <w:pPr>
        <w:ind w:left="360" w:hanging="360"/>
      </w:pPr>
      <w:rPr>
        <w:rFonts w:ascii="Arial" w:eastAsia="Open San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056260"/>
    <w:multiLevelType w:val="hybridMultilevel"/>
    <w:tmpl w:val="B2ACDC3E"/>
    <w:lvl w:ilvl="0" w:tplc="54244EFA">
      <w:numFmt w:val="bullet"/>
      <w:lvlText w:val="-"/>
      <w:lvlJc w:val="left"/>
      <w:pPr>
        <w:ind w:left="360" w:hanging="360"/>
      </w:pPr>
      <w:rPr>
        <w:rFonts w:ascii="Arial" w:eastAsia="Open San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D73E0C"/>
    <w:multiLevelType w:val="hybridMultilevel"/>
    <w:tmpl w:val="254C562C"/>
    <w:lvl w:ilvl="0" w:tplc="54244EFA">
      <w:numFmt w:val="bullet"/>
      <w:lvlText w:val="-"/>
      <w:lvlJc w:val="left"/>
      <w:pPr>
        <w:ind w:left="360" w:hanging="360"/>
      </w:pPr>
      <w:rPr>
        <w:rFonts w:ascii="Arial" w:eastAsia="Open San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584D5B"/>
    <w:multiLevelType w:val="hybridMultilevel"/>
    <w:tmpl w:val="2CE4A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2D4036"/>
    <w:multiLevelType w:val="hybridMultilevel"/>
    <w:tmpl w:val="3C4CBB90"/>
    <w:lvl w:ilvl="0" w:tplc="54244EFA">
      <w:numFmt w:val="bullet"/>
      <w:lvlText w:val="-"/>
      <w:lvlJc w:val="left"/>
      <w:pPr>
        <w:ind w:left="360" w:hanging="360"/>
      </w:pPr>
      <w:rPr>
        <w:rFonts w:ascii="Arial" w:eastAsia="Open San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F70839"/>
    <w:multiLevelType w:val="hybridMultilevel"/>
    <w:tmpl w:val="612EBBD8"/>
    <w:lvl w:ilvl="0" w:tplc="54244EFA">
      <w:numFmt w:val="bullet"/>
      <w:lvlText w:val="-"/>
      <w:lvlJc w:val="left"/>
      <w:pPr>
        <w:ind w:left="360" w:hanging="360"/>
      </w:pPr>
      <w:rPr>
        <w:rFonts w:ascii="Arial" w:eastAsia="Open San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757A38"/>
    <w:multiLevelType w:val="hybridMultilevel"/>
    <w:tmpl w:val="1AEAD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E061DC"/>
    <w:multiLevelType w:val="hybridMultilevel"/>
    <w:tmpl w:val="1F2E8D88"/>
    <w:lvl w:ilvl="0" w:tplc="54244EFA">
      <w:numFmt w:val="bullet"/>
      <w:lvlText w:val="-"/>
      <w:lvlJc w:val="left"/>
      <w:pPr>
        <w:ind w:left="360" w:hanging="360"/>
      </w:pPr>
      <w:rPr>
        <w:rFonts w:ascii="Arial" w:eastAsia="Open San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2344BE"/>
    <w:multiLevelType w:val="hybridMultilevel"/>
    <w:tmpl w:val="F07EB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BC5CDD"/>
    <w:multiLevelType w:val="hybridMultilevel"/>
    <w:tmpl w:val="A75C1360"/>
    <w:lvl w:ilvl="0" w:tplc="54244EFA">
      <w:numFmt w:val="bullet"/>
      <w:lvlText w:val="-"/>
      <w:lvlJc w:val="left"/>
      <w:pPr>
        <w:ind w:left="360" w:hanging="360"/>
      </w:pPr>
      <w:rPr>
        <w:rFonts w:ascii="Arial" w:eastAsia="Open San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4E3162"/>
    <w:multiLevelType w:val="hybridMultilevel"/>
    <w:tmpl w:val="69DCABBE"/>
    <w:lvl w:ilvl="0" w:tplc="54244EFA">
      <w:numFmt w:val="bullet"/>
      <w:lvlText w:val="-"/>
      <w:lvlJc w:val="left"/>
      <w:pPr>
        <w:ind w:left="360" w:hanging="360"/>
      </w:pPr>
      <w:rPr>
        <w:rFonts w:ascii="Arial" w:eastAsia="Open San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2374FED"/>
    <w:multiLevelType w:val="hybridMultilevel"/>
    <w:tmpl w:val="1E9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927376"/>
    <w:multiLevelType w:val="hybridMultilevel"/>
    <w:tmpl w:val="97A65CF4"/>
    <w:lvl w:ilvl="0" w:tplc="54244EFA">
      <w:numFmt w:val="bullet"/>
      <w:lvlText w:val="-"/>
      <w:lvlJc w:val="left"/>
      <w:pPr>
        <w:ind w:left="360" w:hanging="360"/>
      </w:pPr>
      <w:rPr>
        <w:rFonts w:ascii="Arial" w:eastAsia="Open San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4267396"/>
    <w:multiLevelType w:val="hybridMultilevel"/>
    <w:tmpl w:val="F4F89A1E"/>
    <w:lvl w:ilvl="0" w:tplc="54244EFA">
      <w:numFmt w:val="bullet"/>
      <w:lvlText w:val="-"/>
      <w:lvlJc w:val="left"/>
      <w:pPr>
        <w:ind w:left="360" w:hanging="360"/>
      </w:pPr>
      <w:rPr>
        <w:rFonts w:ascii="Arial" w:eastAsia="Open San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CC5793"/>
    <w:multiLevelType w:val="hybridMultilevel"/>
    <w:tmpl w:val="DA8CA96E"/>
    <w:lvl w:ilvl="0" w:tplc="54244EFA">
      <w:numFmt w:val="bullet"/>
      <w:lvlText w:val="-"/>
      <w:lvlJc w:val="left"/>
      <w:pPr>
        <w:ind w:left="360" w:hanging="360"/>
      </w:pPr>
      <w:rPr>
        <w:rFonts w:ascii="Arial" w:eastAsia="Open San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F968E0"/>
    <w:multiLevelType w:val="hybridMultilevel"/>
    <w:tmpl w:val="46EC4BC8"/>
    <w:lvl w:ilvl="0" w:tplc="54244EFA">
      <w:numFmt w:val="bullet"/>
      <w:lvlText w:val="-"/>
      <w:lvlJc w:val="left"/>
      <w:pPr>
        <w:ind w:left="360" w:hanging="360"/>
      </w:pPr>
      <w:rPr>
        <w:rFonts w:ascii="Arial" w:eastAsia="Open San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3AC7B3A"/>
    <w:multiLevelType w:val="hybridMultilevel"/>
    <w:tmpl w:val="6D528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4F67E9E"/>
    <w:multiLevelType w:val="hybridMultilevel"/>
    <w:tmpl w:val="4F16925A"/>
    <w:lvl w:ilvl="0" w:tplc="54244EFA">
      <w:numFmt w:val="bullet"/>
      <w:lvlText w:val="-"/>
      <w:lvlJc w:val="left"/>
      <w:pPr>
        <w:ind w:left="360" w:hanging="360"/>
      </w:pPr>
      <w:rPr>
        <w:rFonts w:ascii="Arial" w:eastAsia="Open San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1530DB"/>
    <w:multiLevelType w:val="hybridMultilevel"/>
    <w:tmpl w:val="1ED42486"/>
    <w:lvl w:ilvl="0" w:tplc="54244EFA">
      <w:numFmt w:val="bullet"/>
      <w:lvlText w:val="-"/>
      <w:lvlJc w:val="left"/>
      <w:pPr>
        <w:ind w:left="360" w:hanging="360"/>
      </w:pPr>
      <w:rPr>
        <w:rFonts w:ascii="Arial" w:eastAsia="Open San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37690A"/>
    <w:multiLevelType w:val="hybridMultilevel"/>
    <w:tmpl w:val="E28A87EE"/>
    <w:lvl w:ilvl="0" w:tplc="54244EFA">
      <w:numFmt w:val="bullet"/>
      <w:lvlText w:val="-"/>
      <w:lvlJc w:val="left"/>
      <w:pPr>
        <w:ind w:left="360" w:hanging="360"/>
      </w:pPr>
      <w:rPr>
        <w:rFonts w:ascii="Arial" w:eastAsia="Open San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00A0C60"/>
    <w:multiLevelType w:val="hybridMultilevel"/>
    <w:tmpl w:val="E7E87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F8F77F9"/>
    <w:multiLevelType w:val="hybridMultilevel"/>
    <w:tmpl w:val="BAC47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12"/>
  </w:num>
  <w:num w:numId="3">
    <w:abstractNumId w:val="23"/>
  </w:num>
  <w:num w:numId="4">
    <w:abstractNumId w:val="9"/>
  </w:num>
  <w:num w:numId="5">
    <w:abstractNumId w:val="22"/>
  </w:num>
  <w:num w:numId="6">
    <w:abstractNumId w:val="0"/>
  </w:num>
  <w:num w:numId="7">
    <w:abstractNumId w:val="27"/>
  </w:num>
  <w:num w:numId="8">
    <w:abstractNumId w:val="8"/>
  </w:num>
  <w:num w:numId="9">
    <w:abstractNumId w:val="26"/>
  </w:num>
  <w:num w:numId="10">
    <w:abstractNumId w:val="15"/>
  </w:num>
  <w:num w:numId="11">
    <w:abstractNumId w:val="20"/>
  </w:num>
  <w:num w:numId="12">
    <w:abstractNumId w:val="1"/>
  </w:num>
  <w:num w:numId="13">
    <w:abstractNumId w:val="28"/>
  </w:num>
  <w:num w:numId="14">
    <w:abstractNumId w:val="24"/>
  </w:num>
  <w:num w:numId="15">
    <w:abstractNumId w:val="29"/>
  </w:num>
  <w:num w:numId="16">
    <w:abstractNumId w:val="6"/>
  </w:num>
  <w:num w:numId="17">
    <w:abstractNumId w:val="7"/>
  </w:num>
  <w:num w:numId="18">
    <w:abstractNumId w:val="4"/>
  </w:num>
  <w:num w:numId="19">
    <w:abstractNumId w:val="18"/>
  </w:num>
  <w:num w:numId="20">
    <w:abstractNumId w:val="5"/>
  </w:num>
  <w:num w:numId="21">
    <w:abstractNumId w:val="19"/>
  </w:num>
  <w:num w:numId="22">
    <w:abstractNumId w:val="10"/>
  </w:num>
  <w:num w:numId="23">
    <w:abstractNumId w:val="2"/>
  </w:num>
  <w:num w:numId="24">
    <w:abstractNumId w:val="13"/>
  </w:num>
  <w:num w:numId="25">
    <w:abstractNumId w:val="21"/>
  </w:num>
  <w:num w:numId="26">
    <w:abstractNumId w:val="25"/>
  </w:num>
  <w:num w:numId="27">
    <w:abstractNumId w:val="11"/>
  </w:num>
  <w:num w:numId="28">
    <w:abstractNumId w:val="16"/>
  </w:num>
  <w:num w:numId="29">
    <w:abstractNumId w:val="14"/>
  </w:num>
  <w:num w:numId="3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3BD"/>
    <w:rsid w:val="000023FC"/>
    <w:rsid w:val="00002B6A"/>
    <w:rsid w:val="000048A3"/>
    <w:rsid w:val="00005125"/>
    <w:rsid w:val="00005BEF"/>
    <w:rsid w:val="00007399"/>
    <w:rsid w:val="00010848"/>
    <w:rsid w:val="00012DD3"/>
    <w:rsid w:val="00017216"/>
    <w:rsid w:val="00020DBD"/>
    <w:rsid w:val="00020E90"/>
    <w:rsid w:val="0003077F"/>
    <w:rsid w:val="00037772"/>
    <w:rsid w:val="00042BF6"/>
    <w:rsid w:val="00053E99"/>
    <w:rsid w:val="00054764"/>
    <w:rsid w:val="00054A81"/>
    <w:rsid w:val="0006154A"/>
    <w:rsid w:val="00062837"/>
    <w:rsid w:val="00063880"/>
    <w:rsid w:val="00064D93"/>
    <w:rsid w:val="000704BB"/>
    <w:rsid w:val="00071F86"/>
    <w:rsid w:val="00072F7E"/>
    <w:rsid w:val="00075123"/>
    <w:rsid w:val="00081D4D"/>
    <w:rsid w:val="00094DA8"/>
    <w:rsid w:val="00097348"/>
    <w:rsid w:val="000A188C"/>
    <w:rsid w:val="000A403E"/>
    <w:rsid w:val="000A4FCF"/>
    <w:rsid w:val="000B15F4"/>
    <w:rsid w:val="000B38E9"/>
    <w:rsid w:val="000B5096"/>
    <w:rsid w:val="000B537C"/>
    <w:rsid w:val="000B5AA2"/>
    <w:rsid w:val="000B7548"/>
    <w:rsid w:val="000C0B41"/>
    <w:rsid w:val="000C2398"/>
    <w:rsid w:val="000C5AC3"/>
    <w:rsid w:val="000C6445"/>
    <w:rsid w:val="000D00D6"/>
    <w:rsid w:val="000D083B"/>
    <w:rsid w:val="000D2136"/>
    <w:rsid w:val="000D38E5"/>
    <w:rsid w:val="000D6AFF"/>
    <w:rsid w:val="000E3D04"/>
    <w:rsid w:val="000E49AA"/>
    <w:rsid w:val="000E7A0C"/>
    <w:rsid w:val="000F1383"/>
    <w:rsid w:val="000F54A9"/>
    <w:rsid w:val="000F6BDC"/>
    <w:rsid w:val="00100A26"/>
    <w:rsid w:val="001016E9"/>
    <w:rsid w:val="00102952"/>
    <w:rsid w:val="0011085D"/>
    <w:rsid w:val="001141A2"/>
    <w:rsid w:val="00114740"/>
    <w:rsid w:val="00115FF9"/>
    <w:rsid w:val="00124EF6"/>
    <w:rsid w:val="00125AFC"/>
    <w:rsid w:val="00133EAE"/>
    <w:rsid w:val="00143A6C"/>
    <w:rsid w:val="00154598"/>
    <w:rsid w:val="00157FE7"/>
    <w:rsid w:val="001601A8"/>
    <w:rsid w:val="00162AA0"/>
    <w:rsid w:val="00166D3A"/>
    <w:rsid w:val="00171127"/>
    <w:rsid w:val="001720D8"/>
    <w:rsid w:val="00172298"/>
    <w:rsid w:val="001723FF"/>
    <w:rsid w:val="00172F8D"/>
    <w:rsid w:val="00176489"/>
    <w:rsid w:val="0018070C"/>
    <w:rsid w:val="00187D51"/>
    <w:rsid w:val="00194CF3"/>
    <w:rsid w:val="001A0B89"/>
    <w:rsid w:val="001A4769"/>
    <w:rsid w:val="001A5B4B"/>
    <w:rsid w:val="001B2AAD"/>
    <w:rsid w:val="001B4B95"/>
    <w:rsid w:val="001B4F61"/>
    <w:rsid w:val="001C0310"/>
    <w:rsid w:val="001C4A71"/>
    <w:rsid w:val="001C6FA8"/>
    <w:rsid w:val="001D5BB8"/>
    <w:rsid w:val="001D6842"/>
    <w:rsid w:val="001E00D0"/>
    <w:rsid w:val="001E140E"/>
    <w:rsid w:val="001E4682"/>
    <w:rsid w:val="001E73CC"/>
    <w:rsid w:val="0020042C"/>
    <w:rsid w:val="00206600"/>
    <w:rsid w:val="0020686B"/>
    <w:rsid w:val="00206E78"/>
    <w:rsid w:val="00210209"/>
    <w:rsid w:val="0021033A"/>
    <w:rsid w:val="002109AB"/>
    <w:rsid w:val="002116EE"/>
    <w:rsid w:val="002154E0"/>
    <w:rsid w:val="00222504"/>
    <w:rsid w:val="00230052"/>
    <w:rsid w:val="00230FE0"/>
    <w:rsid w:val="002312AD"/>
    <w:rsid w:val="00235354"/>
    <w:rsid w:val="00241A12"/>
    <w:rsid w:val="00243CCC"/>
    <w:rsid w:val="0024476A"/>
    <w:rsid w:val="002457DD"/>
    <w:rsid w:val="00251D42"/>
    <w:rsid w:val="00252F43"/>
    <w:rsid w:val="002535A6"/>
    <w:rsid w:val="00253B8A"/>
    <w:rsid w:val="00255924"/>
    <w:rsid w:val="00264604"/>
    <w:rsid w:val="002660D9"/>
    <w:rsid w:val="002663B3"/>
    <w:rsid w:val="00266999"/>
    <w:rsid w:val="00270D00"/>
    <w:rsid w:val="00271A1C"/>
    <w:rsid w:val="00273088"/>
    <w:rsid w:val="00274A9B"/>
    <w:rsid w:val="002828E3"/>
    <w:rsid w:val="00283319"/>
    <w:rsid w:val="00283F66"/>
    <w:rsid w:val="00286409"/>
    <w:rsid w:val="00293164"/>
    <w:rsid w:val="0029428F"/>
    <w:rsid w:val="00296F84"/>
    <w:rsid w:val="002B29BA"/>
    <w:rsid w:val="002B49A1"/>
    <w:rsid w:val="002B7CB1"/>
    <w:rsid w:val="002C2393"/>
    <w:rsid w:val="002C5AA8"/>
    <w:rsid w:val="002C5FF3"/>
    <w:rsid w:val="002C679A"/>
    <w:rsid w:val="002C6CAA"/>
    <w:rsid w:val="002D0F48"/>
    <w:rsid w:val="002D11FF"/>
    <w:rsid w:val="002D3D26"/>
    <w:rsid w:val="002D74FF"/>
    <w:rsid w:val="002E6C10"/>
    <w:rsid w:val="002F2F7E"/>
    <w:rsid w:val="002F4584"/>
    <w:rsid w:val="00303F16"/>
    <w:rsid w:val="003047CF"/>
    <w:rsid w:val="00307ACB"/>
    <w:rsid w:val="003113CD"/>
    <w:rsid w:val="00315A82"/>
    <w:rsid w:val="00321B0C"/>
    <w:rsid w:val="003225D8"/>
    <w:rsid w:val="0032530D"/>
    <w:rsid w:val="0032740E"/>
    <w:rsid w:val="003321D7"/>
    <w:rsid w:val="00334DA7"/>
    <w:rsid w:val="00336E1E"/>
    <w:rsid w:val="00340655"/>
    <w:rsid w:val="00345E82"/>
    <w:rsid w:val="003522C7"/>
    <w:rsid w:val="00363345"/>
    <w:rsid w:val="00374CCD"/>
    <w:rsid w:val="00380433"/>
    <w:rsid w:val="00381B9B"/>
    <w:rsid w:val="00385E61"/>
    <w:rsid w:val="00386C30"/>
    <w:rsid w:val="00386D48"/>
    <w:rsid w:val="00391F48"/>
    <w:rsid w:val="003A5085"/>
    <w:rsid w:val="003B18BA"/>
    <w:rsid w:val="003B20AE"/>
    <w:rsid w:val="003B467C"/>
    <w:rsid w:val="003C019C"/>
    <w:rsid w:val="003C1D17"/>
    <w:rsid w:val="003C23B2"/>
    <w:rsid w:val="003C5D8D"/>
    <w:rsid w:val="003D27AD"/>
    <w:rsid w:val="003D6C58"/>
    <w:rsid w:val="003E1D0D"/>
    <w:rsid w:val="003E2078"/>
    <w:rsid w:val="003E284F"/>
    <w:rsid w:val="003E471F"/>
    <w:rsid w:val="003E5BCA"/>
    <w:rsid w:val="003F324B"/>
    <w:rsid w:val="003F51BA"/>
    <w:rsid w:val="00400B09"/>
    <w:rsid w:val="00400C78"/>
    <w:rsid w:val="004010A6"/>
    <w:rsid w:val="004037B9"/>
    <w:rsid w:val="00405EAE"/>
    <w:rsid w:val="00406793"/>
    <w:rsid w:val="00413C45"/>
    <w:rsid w:val="00415FE4"/>
    <w:rsid w:val="00420DD3"/>
    <w:rsid w:val="00421013"/>
    <w:rsid w:val="0042201C"/>
    <w:rsid w:val="00427F39"/>
    <w:rsid w:val="00430678"/>
    <w:rsid w:val="00433345"/>
    <w:rsid w:val="00434CBA"/>
    <w:rsid w:val="00437FDD"/>
    <w:rsid w:val="00441BCC"/>
    <w:rsid w:val="00453BEE"/>
    <w:rsid w:val="00454748"/>
    <w:rsid w:val="00454831"/>
    <w:rsid w:val="00454C84"/>
    <w:rsid w:val="0045551D"/>
    <w:rsid w:val="00457402"/>
    <w:rsid w:val="00462AC8"/>
    <w:rsid w:val="00463EA2"/>
    <w:rsid w:val="004750F1"/>
    <w:rsid w:val="00480405"/>
    <w:rsid w:val="00491E97"/>
    <w:rsid w:val="004931ED"/>
    <w:rsid w:val="00494FA2"/>
    <w:rsid w:val="004967F3"/>
    <w:rsid w:val="0049742C"/>
    <w:rsid w:val="00497877"/>
    <w:rsid w:val="00497A1B"/>
    <w:rsid w:val="004A1085"/>
    <w:rsid w:val="004A23F0"/>
    <w:rsid w:val="004B1230"/>
    <w:rsid w:val="004C0B68"/>
    <w:rsid w:val="004C1FF9"/>
    <w:rsid w:val="004C32A0"/>
    <w:rsid w:val="004D19E1"/>
    <w:rsid w:val="004E3491"/>
    <w:rsid w:val="004E6114"/>
    <w:rsid w:val="004E61BF"/>
    <w:rsid w:val="004E7A4E"/>
    <w:rsid w:val="004F43BF"/>
    <w:rsid w:val="004F5893"/>
    <w:rsid w:val="004F67F4"/>
    <w:rsid w:val="005003BD"/>
    <w:rsid w:val="00506E94"/>
    <w:rsid w:val="00506F75"/>
    <w:rsid w:val="00511639"/>
    <w:rsid w:val="00516199"/>
    <w:rsid w:val="0051715D"/>
    <w:rsid w:val="00522570"/>
    <w:rsid w:val="00526016"/>
    <w:rsid w:val="00527983"/>
    <w:rsid w:val="0054346A"/>
    <w:rsid w:val="00543DAF"/>
    <w:rsid w:val="005504DA"/>
    <w:rsid w:val="00552318"/>
    <w:rsid w:val="005657CC"/>
    <w:rsid w:val="005662E8"/>
    <w:rsid w:val="00566E16"/>
    <w:rsid w:val="00566FB4"/>
    <w:rsid w:val="005833A7"/>
    <w:rsid w:val="00584956"/>
    <w:rsid w:val="0058532E"/>
    <w:rsid w:val="00590ED5"/>
    <w:rsid w:val="005923B7"/>
    <w:rsid w:val="00594364"/>
    <w:rsid w:val="005A57B9"/>
    <w:rsid w:val="005B3D8B"/>
    <w:rsid w:val="005B78CA"/>
    <w:rsid w:val="005C0A80"/>
    <w:rsid w:val="005C2C8D"/>
    <w:rsid w:val="005C60A2"/>
    <w:rsid w:val="005D5254"/>
    <w:rsid w:val="005D60D5"/>
    <w:rsid w:val="005E0038"/>
    <w:rsid w:val="005E0230"/>
    <w:rsid w:val="005E155F"/>
    <w:rsid w:val="005E603B"/>
    <w:rsid w:val="005E6F45"/>
    <w:rsid w:val="005F1341"/>
    <w:rsid w:val="005F4EED"/>
    <w:rsid w:val="005F54A2"/>
    <w:rsid w:val="005F6270"/>
    <w:rsid w:val="0060045F"/>
    <w:rsid w:val="00600801"/>
    <w:rsid w:val="00601C1F"/>
    <w:rsid w:val="00606575"/>
    <w:rsid w:val="00610CB7"/>
    <w:rsid w:val="00611306"/>
    <w:rsid w:val="006148D2"/>
    <w:rsid w:val="00615C05"/>
    <w:rsid w:val="00626F0D"/>
    <w:rsid w:val="0062781D"/>
    <w:rsid w:val="00633C68"/>
    <w:rsid w:val="00636DAD"/>
    <w:rsid w:val="00640A14"/>
    <w:rsid w:val="00645C6B"/>
    <w:rsid w:val="0064728F"/>
    <w:rsid w:val="00647AA0"/>
    <w:rsid w:val="00650FA0"/>
    <w:rsid w:val="00652109"/>
    <w:rsid w:val="00654795"/>
    <w:rsid w:val="0065644E"/>
    <w:rsid w:val="00661CBE"/>
    <w:rsid w:val="006633BD"/>
    <w:rsid w:val="00666C53"/>
    <w:rsid w:val="00667B0E"/>
    <w:rsid w:val="00671A03"/>
    <w:rsid w:val="00673066"/>
    <w:rsid w:val="00681A8A"/>
    <w:rsid w:val="00682076"/>
    <w:rsid w:val="00690E42"/>
    <w:rsid w:val="00692532"/>
    <w:rsid w:val="006933AC"/>
    <w:rsid w:val="00695F3C"/>
    <w:rsid w:val="006A2EC8"/>
    <w:rsid w:val="006A4B74"/>
    <w:rsid w:val="006B0B62"/>
    <w:rsid w:val="006B1FAA"/>
    <w:rsid w:val="006B5DF8"/>
    <w:rsid w:val="006C20D0"/>
    <w:rsid w:val="006C34A1"/>
    <w:rsid w:val="006C3B48"/>
    <w:rsid w:val="006C4D95"/>
    <w:rsid w:val="006C503F"/>
    <w:rsid w:val="006C5933"/>
    <w:rsid w:val="006D3006"/>
    <w:rsid w:val="006D70BD"/>
    <w:rsid w:val="006E02BB"/>
    <w:rsid w:val="006F0B9D"/>
    <w:rsid w:val="006F2492"/>
    <w:rsid w:val="006F433E"/>
    <w:rsid w:val="006F52CF"/>
    <w:rsid w:val="006F6F73"/>
    <w:rsid w:val="006F7D6F"/>
    <w:rsid w:val="007057C7"/>
    <w:rsid w:val="00707A69"/>
    <w:rsid w:val="00714C3C"/>
    <w:rsid w:val="007173DA"/>
    <w:rsid w:val="00720DC3"/>
    <w:rsid w:val="00721BA9"/>
    <w:rsid w:val="0072321D"/>
    <w:rsid w:val="007235CD"/>
    <w:rsid w:val="00723C37"/>
    <w:rsid w:val="007242A2"/>
    <w:rsid w:val="0072506E"/>
    <w:rsid w:val="00732C37"/>
    <w:rsid w:val="00735113"/>
    <w:rsid w:val="00735E6C"/>
    <w:rsid w:val="00737EE3"/>
    <w:rsid w:val="00740720"/>
    <w:rsid w:val="007407E7"/>
    <w:rsid w:val="007419D5"/>
    <w:rsid w:val="00742B0E"/>
    <w:rsid w:val="00743F2A"/>
    <w:rsid w:val="00744BBA"/>
    <w:rsid w:val="00745EC2"/>
    <w:rsid w:val="007500F3"/>
    <w:rsid w:val="0075335F"/>
    <w:rsid w:val="00755DAC"/>
    <w:rsid w:val="007573CB"/>
    <w:rsid w:val="00784213"/>
    <w:rsid w:val="007853A6"/>
    <w:rsid w:val="00787F1C"/>
    <w:rsid w:val="007A3767"/>
    <w:rsid w:val="007B0A8F"/>
    <w:rsid w:val="007B100E"/>
    <w:rsid w:val="007B45E4"/>
    <w:rsid w:val="007C000A"/>
    <w:rsid w:val="007C35D6"/>
    <w:rsid w:val="007C4EC8"/>
    <w:rsid w:val="007C776C"/>
    <w:rsid w:val="007D1EFA"/>
    <w:rsid w:val="007E1985"/>
    <w:rsid w:val="007E5380"/>
    <w:rsid w:val="007F5D38"/>
    <w:rsid w:val="007F65C0"/>
    <w:rsid w:val="00803B52"/>
    <w:rsid w:val="00805441"/>
    <w:rsid w:val="00806F83"/>
    <w:rsid w:val="00813B71"/>
    <w:rsid w:val="00816A56"/>
    <w:rsid w:val="0082066F"/>
    <w:rsid w:val="008307BE"/>
    <w:rsid w:val="00832AD4"/>
    <w:rsid w:val="00835EAD"/>
    <w:rsid w:val="00840460"/>
    <w:rsid w:val="00841FFB"/>
    <w:rsid w:val="00845633"/>
    <w:rsid w:val="00846C4C"/>
    <w:rsid w:val="00850178"/>
    <w:rsid w:val="00851AC8"/>
    <w:rsid w:val="00854AE8"/>
    <w:rsid w:val="00860229"/>
    <w:rsid w:val="00863EEF"/>
    <w:rsid w:val="00870952"/>
    <w:rsid w:val="00870A4A"/>
    <w:rsid w:val="0087478A"/>
    <w:rsid w:val="0087534A"/>
    <w:rsid w:val="008863E9"/>
    <w:rsid w:val="0089206A"/>
    <w:rsid w:val="0089212C"/>
    <w:rsid w:val="008A101B"/>
    <w:rsid w:val="008A7EB4"/>
    <w:rsid w:val="008B1643"/>
    <w:rsid w:val="008B17F9"/>
    <w:rsid w:val="008B18D4"/>
    <w:rsid w:val="008B1E97"/>
    <w:rsid w:val="008B70A1"/>
    <w:rsid w:val="008B7903"/>
    <w:rsid w:val="008B7B99"/>
    <w:rsid w:val="008C0E10"/>
    <w:rsid w:val="008C536D"/>
    <w:rsid w:val="008C7BA7"/>
    <w:rsid w:val="008D2C28"/>
    <w:rsid w:val="008D4008"/>
    <w:rsid w:val="008E7C7C"/>
    <w:rsid w:val="008F1281"/>
    <w:rsid w:val="008F424C"/>
    <w:rsid w:val="008F50D3"/>
    <w:rsid w:val="00901ED3"/>
    <w:rsid w:val="0090486D"/>
    <w:rsid w:val="009049B1"/>
    <w:rsid w:val="009125D1"/>
    <w:rsid w:val="00927B85"/>
    <w:rsid w:val="009340E9"/>
    <w:rsid w:val="009357AA"/>
    <w:rsid w:val="00946963"/>
    <w:rsid w:val="00955C29"/>
    <w:rsid w:val="00956FD1"/>
    <w:rsid w:val="009702F0"/>
    <w:rsid w:val="009721A2"/>
    <w:rsid w:val="0097243C"/>
    <w:rsid w:val="00976013"/>
    <w:rsid w:val="00976E2E"/>
    <w:rsid w:val="0098399A"/>
    <w:rsid w:val="009915EB"/>
    <w:rsid w:val="00995F17"/>
    <w:rsid w:val="009960F0"/>
    <w:rsid w:val="00997AF6"/>
    <w:rsid w:val="009A3E9C"/>
    <w:rsid w:val="009A6663"/>
    <w:rsid w:val="009A7103"/>
    <w:rsid w:val="009B298F"/>
    <w:rsid w:val="009B6DAA"/>
    <w:rsid w:val="009C15B7"/>
    <w:rsid w:val="009C26DB"/>
    <w:rsid w:val="009C7604"/>
    <w:rsid w:val="009D2736"/>
    <w:rsid w:val="009D280B"/>
    <w:rsid w:val="009D3938"/>
    <w:rsid w:val="009D3BEF"/>
    <w:rsid w:val="009D5EA7"/>
    <w:rsid w:val="009D6916"/>
    <w:rsid w:val="009D7FFA"/>
    <w:rsid w:val="009E4D9D"/>
    <w:rsid w:val="009F1412"/>
    <w:rsid w:val="009F5464"/>
    <w:rsid w:val="00A00BBE"/>
    <w:rsid w:val="00A0473B"/>
    <w:rsid w:val="00A0557B"/>
    <w:rsid w:val="00A11D5C"/>
    <w:rsid w:val="00A1277C"/>
    <w:rsid w:val="00A13047"/>
    <w:rsid w:val="00A16902"/>
    <w:rsid w:val="00A32262"/>
    <w:rsid w:val="00A4019B"/>
    <w:rsid w:val="00A435E2"/>
    <w:rsid w:val="00A51A7A"/>
    <w:rsid w:val="00A525F0"/>
    <w:rsid w:val="00A5393F"/>
    <w:rsid w:val="00A6366C"/>
    <w:rsid w:val="00A648FA"/>
    <w:rsid w:val="00A65D4C"/>
    <w:rsid w:val="00A672AD"/>
    <w:rsid w:val="00A73E10"/>
    <w:rsid w:val="00A740FC"/>
    <w:rsid w:val="00A74C4B"/>
    <w:rsid w:val="00A80333"/>
    <w:rsid w:val="00A8120F"/>
    <w:rsid w:val="00A82B0C"/>
    <w:rsid w:val="00A92FDA"/>
    <w:rsid w:val="00A94E4C"/>
    <w:rsid w:val="00A957A5"/>
    <w:rsid w:val="00AA2553"/>
    <w:rsid w:val="00AA7D60"/>
    <w:rsid w:val="00AB2F66"/>
    <w:rsid w:val="00AB3FB3"/>
    <w:rsid w:val="00AB5282"/>
    <w:rsid w:val="00AB7ECB"/>
    <w:rsid w:val="00AC3045"/>
    <w:rsid w:val="00AC49FA"/>
    <w:rsid w:val="00AD47D9"/>
    <w:rsid w:val="00AD4982"/>
    <w:rsid w:val="00AE47D4"/>
    <w:rsid w:val="00AF5413"/>
    <w:rsid w:val="00AF5761"/>
    <w:rsid w:val="00AF6D57"/>
    <w:rsid w:val="00B04448"/>
    <w:rsid w:val="00B06121"/>
    <w:rsid w:val="00B06A66"/>
    <w:rsid w:val="00B07D8F"/>
    <w:rsid w:val="00B11A03"/>
    <w:rsid w:val="00B11D16"/>
    <w:rsid w:val="00B12952"/>
    <w:rsid w:val="00B141FF"/>
    <w:rsid w:val="00B15297"/>
    <w:rsid w:val="00B175F3"/>
    <w:rsid w:val="00B22BDD"/>
    <w:rsid w:val="00B246AA"/>
    <w:rsid w:val="00B359D2"/>
    <w:rsid w:val="00B35B43"/>
    <w:rsid w:val="00B36E90"/>
    <w:rsid w:val="00B40817"/>
    <w:rsid w:val="00B41258"/>
    <w:rsid w:val="00B47F11"/>
    <w:rsid w:val="00B51648"/>
    <w:rsid w:val="00B51A17"/>
    <w:rsid w:val="00B52B11"/>
    <w:rsid w:val="00B53782"/>
    <w:rsid w:val="00B56E6A"/>
    <w:rsid w:val="00B56EB2"/>
    <w:rsid w:val="00B621AE"/>
    <w:rsid w:val="00B63F18"/>
    <w:rsid w:val="00B6685A"/>
    <w:rsid w:val="00B67574"/>
    <w:rsid w:val="00B7014C"/>
    <w:rsid w:val="00B73146"/>
    <w:rsid w:val="00B73AB7"/>
    <w:rsid w:val="00B800C2"/>
    <w:rsid w:val="00B80935"/>
    <w:rsid w:val="00B816E2"/>
    <w:rsid w:val="00B8258B"/>
    <w:rsid w:val="00B84908"/>
    <w:rsid w:val="00B8782B"/>
    <w:rsid w:val="00B94FA4"/>
    <w:rsid w:val="00B960FE"/>
    <w:rsid w:val="00BA04B2"/>
    <w:rsid w:val="00BA3D0F"/>
    <w:rsid w:val="00BB046D"/>
    <w:rsid w:val="00BB354A"/>
    <w:rsid w:val="00BC1EE3"/>
    <w:rsid w:val="00BC49D3"/>
    <w:rsid w:val="00BC659C"/>
    <w:rsid w:val="00BC67C0"/>
    <w:rsid w:val="00BC75D9"/>
    <w:rsid w:val="00BD5B1F"/>
    <w:rsid w:val="00BD5CE1"/>
    <w:rsid w:val="00BD667D"/>
    <w:rsid w:val="00BD69F4"/>
    <w:rsid w:val="00BE0876"/>
    <w:rsid w:val="00BE17FC"/>
    <w:rsid w:val="00BE1900"/>
    <w:rsid w:val="00BF2127"/>
    <w:rsid w:val="00C066D0"/>
    <w:rsid w:val="00C1014B"/>
    <w:rsid w:val="00C14C1D"/>
    <w:rsid w:val="00C22E62"/>
    <w:rsid w:val="00C33F81"/>
    <w:rsid w:val="00C3659F"/>
    <w:rsid w:val="00C3776D"/>
    <w:rsid w:val="00C40DFA"/>
    <w:rsid w:val="00C44F23"/>
    <w:rsid w:val="00C4791E"/>
    <w:rsid w:val="00C55DCA"/>
    <w:rsid w:val="00C60235"/>
    <w:rsid w:val="00C608CC"/>
    <w:rsid w:val="00C60F0D"/>
    <w:rsid w:val="00C613D2"/>
    <w:rsid w:val="00C6497F"/>
    <w:rsid w:val="00C6710F"/>
    <w:rsid w:val="00C67B64"/>
    <w:rsid w:val="00C70271"/>
    <w:rsid w:val="00C74161"/>
    <w:rsid w:val="00C813A2"/>
    <w:rsid w:val="00C82B1F"/>
    <w:rsid w:val="00C8402F"/>
    <w:rsid w:val="00C844F6"/>
    <w:rsid w:val="00C86D34"/>
    <w:rsid w:val="00C86D77"/>
    <w:rsid w:val="00C870F0"/>
    <w:rsid w:val="00C91FB7"/>
    <w:rsid w:val="00C9566E"/>
    <w:rsid w:val="00CA25CC"/>
    <w:rsid w:val="00CA4475"/>
    <w:rsid w:val="00CB762B"/>
    <w:rsid w:val="00CD0FC7"/>
    <w:rsid w:val="00CD1A4E"/>
    <w:rsid w:val="00CD24BF"/>
    <w:rsid w:val="00CD526C"/>
    <w:rsid w:val="00CE04A5"/>
    <w:rsid w:val="00CE5F1F"/>
    <w:rsid w:val="00CE6297"/>
    <w:rsid w:val="00CF43F9"/>
    <w:rsid w:val="00CF46A0"/>
    <w:rsid w:val="00D00F38"/>
    <w:rsid w:val="00D01499"/>
    <w:rsid w:val="00D038C3"/>
    <w:rsid w:val="00D03EC2"/>
    <w:rsid w:val="00D06337"/>
    <w:rsid w:val="00D07DF4"/>
    <w:rsid w:val="00D13872"/>
    <w:rsid w:val="00D14BE1"/>
    <w:rsid w:val="00D15C8D"/>
    <w:rsid w:val="00D210DF"/>
    <w:rsid w:val="00D33000"/>
    <w:rsid w:val="00D33CAB"/>
    <w:rsid w:val="00D412F4"/>
    <w:rsid w:val="00D4463E"/>
    <w:rsid w:val="00D53787"/>
    <w:rsid w:val="00D54D37"/>
    <w:rsid w:val="00D55412"/>
    <w:rsid w:val="00D636E6"/>
    <w:rsid w:val="00D63BEB"/>
    <w:rsid w:val="00D70A5F"/>
    <w:rsid w:val="00D741B7"/>
    <w:rsid w:val="00D74474"/>
    <w:rsid w:val="00D745E8"/>
    <w:rsid w:val="00D763C9"/>
    <w:rsid w:val="00D82D7F"/>
    <w:rsid w:val="00D9077C"/>
    <w:rsid w:val="00D90E97"/>
    <w:rsid w:val="00D93471"/>
    <w:rsid w:val="00DB4FFD"/>
    <w:rsid w:val="00DB6165"/>
    <w:rsid w:val="00DB6242"/>
    <w:rsid w:val="00DC2893"/>
    <w:rsid w:val="00DC6C89"/>
    <w:rsid w:val="00DD3457"/>
    <w:rsid w:val="00DD5218"/>
    <w:rsid w:val="00DD6331"/>
    <w:rsid w:val="00DD7A73"/>
    <w:rsid w:val="00DE3241"/>
    <w:rsid w:val="00DF19AC"/>
    <w:rsid w:val="00DF3196"/>
    <w:rsid w:val="00DF5645"/>
    <w:rsid w:val="00DF5787"/>
    <w:rsid w:val="00DF5CB8"/>
    <w:rsid w:val="00E02149"/>
    <w:rsid w:val="00E04AF5"/>
    <w:rsid w:val="00E05824"/>
    <w:rsid w:val="00E10005"/>
    <w:rsid w:val="00E165AA"/>
    <w:rsid w:val="00E16D6E"/>
    <w:rsid w:val="00E20ECD"/>
    <w:rsid w:val="00E223D0"/>
    <w:rsid w:val="00E25766"/>
    <w:rsid w:val="00E25B9D"/>
    <w:rsid w:val="00E26627"/>
    <w:rsid w:val="00E31A9D"/>
    <w:rsid w:val="00E3777C"/>
    <w:rsid w:val="00E40437"/>
    <w:rsid w:val="00E4185A"/>
    <w:rsid w:val="00E43F5A"/>
    <w:rsid w:val="00E4786C"/>
    <w:rsid w:val="00E47CF6"/>
    <w:rsid w:val="00E47F63"/>
    <w:rsid w:val="00E516C8"/>
    <w:rsid w:val="00E51A7D"/>
    <w:rsid w:val="00E57A7C"/>
    <w:rsid w:val="00E60C0A"/>
    <w:rsid w:val="00E628BF"/>
    <w:rsid w:val="00E72793"/>
    <w:rsid w:val="00E72873"/>
    <w:rsid w:val="00E73E36"/>
    <w:rsid w:val="00E767B4"/>
    <w:rsid w:val="00E81C51"/>
    <w:rsid w:val="00E83075"/>
    <w:rsid w:val="00E849CD"/>
    <w:rsid w:val="00E86EC7"/>
    <w:rsid w:val="00E979FC"/>
    <w:rsid w:val="00EA7439"/>
    <w:rsid w:val="00EB1088"/>
    <w:rsid w:val="00EB21E6"/>
    <w:rsid w:val="00EB37B3"/>
    <w:rsid w:val="00EB670B"/>
    <w:rsid w:val="00EC5784"/>
    <w:rsid w:val="00ED7A30"/>
    <w:rsid w:val="00EE4619"/>
    <w:rsid w:val="00EE5456"/>
    <w:rsid w:val="00EF1BC1"/>
    <w:rsid w:val="00EF2584"/>
    <w:rsid w:val="00EF79E2"/>
    <w:rsid w:val="00F034AB"/>
    <w:rsid w:val="00F10985"/>
    <w:rsid w:val="00F11605"/>
    <w:rsid w:val="00F15801"/>
    <w:rsid w:val="00F16B25"/>
    <w:rsid w:val="00F214AD"/>
    <w:rsid w:val="00F2349C"/>
    <w:rsid w:val="00F25F36"/>
    <w:rsid w:val="00F26CDA"/>
    <w:rsid w:val="00F34ABA"/>
    <w:rsid w:val="00F35E42"/>
    <w:rsid w:val="00F35FA1"/>
    <w:rsid w:val="00F37FB2"/>
    <w:rsid w:val="00F42C9B"/>
    <w:rsid w:val="00F4456B"/>
    <w:rsid w:val="00F456F8"/>
    <w:rsid w:val="00F46C70"/>
    <w:rsid w:val="00F50DCD"/>
    <w:rsid w:val="00F531BF"/>
    <w:rsid w:val="00F572F5"/>
    <w:rsid w:val="00F66028"/>
    <w:rsid w:val="00F6682E"/>
    <w:rsid w:val="00F73440"/>
    <w:rsid w:val="00F73EA4"/>
    <w:rsid w:val="00F8267F"/>
    <w:rsid w:val="00F85406"/>
    <w:rsid w:val="00F87F53"/>
    <w:rsid w:val="00FA2AED"/>
    <w:rsid w:val="00FA6865"/>
    <w:rsid w:val="00FB3521"/>
    <w:rsid w:val="00FB3AA7"/>
    <w:rsid w:val="00FB40D1"/>
    <w:rsid w:val="00FB5615"/>
    <w:rsid w:val="00FC274F"/>
    <w:rsid w:val="00FC319B"/>
    <w:rsid w:val="00FC61F7"/>
    <w:rsid w:val="00FC7A40"/>
    <w:rsid w:val="00FD2C9D"/>
    <w:rsid w:val="00FD2D03"/>
    <w:rsid w:val="00FD4DAA"/>
    <w:rsid w:val="00FD7240"/>
    <w:rsid w:val="00FE13BD"/>
    <w:rsid w:val="00FF15BF"/>
    <w:rsid w:val="00FF4278"/>
    <w:rsid w:val="00FF62BF"/>
    <w:rsid w:val="00FF62F0"/>
    <w:rsid w:val="00FF6698"/>
    <w:rsid w:val="00FF71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C1BCBD"/>
  <w15:docId w15:val="{572A9EDC-D259-46F7-888D-1C12849F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3BD"/>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13BD"/>
    <w:rPr>
      <w:color w:val="0563C1" w:themeColor="hyperlink"/>
      <w:u w:val="single"/>
    </w:rPr>
  </w:style>
  <w:style w:type="character" w:customStyle="1" w:styleId="UnresolvedMention1">
    <w:name w:val="Unresolved Mention1"/>
    <w:basedOn w:val="DefaultParagraphFont"/>
    <w:uiPriority w:val="99"/>
    <w:semiHidden/>
    <w:unhideWhenUsed/>
    <w:rsid w:val="00FE13BD"/>
    <w:rPr>
      <w:color w:val="605E5C"/>
      <w:shd w:val="clear" w:color="auto" w:fill="E1DFDD"/>
    </w:rPr>
  </w:style>
  <w:style w:type="paragraph" w:styleId="ListParagraph">
    <w:name w:val="List Paragraph"/>
    <w:basedOn w:val="Normal"/>
    <w:uiPriority w:val="34"/>
    <w:qFormat/>
    <w:rsid w:val="00946963"/>
    <w:pPr>
      <w:ind w:left="720"/>
      <w:contextualSpacing/>
    </w:pPr>
  </w:style>
  <w:style w:type="paragraph" w:styleId="NoSpacing">
    <w:name w:val="No Spacing"/>
    <w:aliases w:val="paragraph"/>
    <w:link w:val="NoSpacingChar"/>
    <w:uiPriority w:val="1"/>
    <w:qFormat/>
    <w:rsid w:val="00054764"/>
    <w:pPr>
      <w:spacing w:after="0" w:line="240" w:lineRule="auto"/>
      <w:ind w:left="340"/>
    </w:pPr>
    <w:rPr>
      <w:rFonts w:ascii="Noto Sans" w:hAnsi="Noto Sans"/>
      <w:color w:val="222E39"/>
      <w:sz w:val="20"/>
    </w:rPr>
  </w:style>
  <w:style w:type="character" w:styleId="Strong">
    <w:name w:val="Strong"/>
    <w:basedOn w:val="DefaultParagraphFont"/>
    <w:uiPriority w:val="22"/>
    <w:rsid w:val="00054764"/>
    <w:rPr>
      <w:b/>
      <w:bCs/>
    </w:rPr>
  </w:style>
  <w:style w:type="character" w:customStyle="1" w:styleId="NoSpacingChar">
    <w:name w:val="No Spacing Char"/>
    <w:aliases w:val="paragraph Char"/>
    <w:basedOn w:val="DefaultParagraphFont"/>
    <w:link w:val="NoSpacing"/>
    <w:uiPriority w:val="1"/>
    <w:rsid w:val="00054764"/>
    <w:rPr>
      <w:rFonts w:ascii="Noto Sans" w:hAnsi="Noto Sans"/>
      <w:color w:val="222E39"/>
      <w:sz w:val="20"/>
    </w:rPr>
  </w:style>
  <w:style w:type="paragraph" w:customStyle="1" w:styleId="schoolname1">
    <w:name w:val="school name 1"/>
    <w:link w:val="schoolname1Char"/>
    <w:qFormat/>
    <w:rsid w:val="00054764"/>
    <w:pPr>
      <w:spacing w:after="0"/>
    </w:pPr>
    <w:rPr>
      <w:rFonts w:asciiTheme="majorHAnsi" w:eastAsiaTheme="majorEastAsia" w:hAnsiTheme="majorHAnsi" w:cstheme="majorBidi"/>
      <w:b/>
      <w:color w:val="222E39"/>
      <w:sz w:val="24"/>
      <w:szCs w:val="26"/>
    </w:rPr>
  </w:style>
  <w:style w:type="character" w:customStyle="1" w:styleId="schoolname1Char">
    <w:name w:val="school name 1 Char"/>
    <w:basedOn w:val="DefaultParagraphFont"/>
    <w:link w:val="schoolname1"/>
    <w:rsid w:val="00054764"/>
    <w:rPr>
      <w:rFonts w:asciiTheme="majorHAnsi" w:eastAsiaTheme="majorEastAsia" w:hAnsiTheme="majorHAnsi" w:cstheme="majorBidi"/>
      <w:b/>
      <w:color w:val="222E39"/>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43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B11B0-470B-E143-BB18-95BEF61BA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3937</TotalTime>
  <Pages>2</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Watson</dc:creator>
  <cp:keywords/>
  <dc:description/>
  <cp:lastModifiedBy>Paul Clucas</cp:lastModifiedBy>
  <cp:revision>197</cp:revision>
  <cp:lastPrinted>2021-03-23T18:10:00Z</cp:lastPrinted>
  <dcterms:created xsi:type="dcterms:W3CDTF">2021-11-19T19:12:00Z</dcterms:created>
  <dcterms:modified xsi:type="dcterms:W3CDTF">2021-11-26T17:32:00Z</dcterms:modified>
</cp:coreProperties>
</file>